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关于做好20</w:t>
      </w:r>
      <w:r>
        <w:rPr>
          <w:rFonts w:hint="eastAsia" w:ascii="方正小标宋简体" w:hAnsi="方正小标宋简体" w:eastAsia="方正小标宋简体" w:cs="方正小标宋简体"/>
          <w:b/>
          <w:bCs/>
          <w:sz w:val="44"/>
          <w:szCs w:val="44"/>
          <w:lang w:val="en-US" w:eastAsia="zh-CN"/>
        </w:rPr>
        <w:t>20</w:t>
      </w:r>
      <w:r>
        <w:rPr>
          <w:rFonts w:hint="eastAsia" w:ascii="方正小标宋简体" w:hAnsi="方正小标宋简体" w:eastAsia="方正小标宋简体" w:cs="方正小标宋简体"/>
          <w:b/>
          <w:bCs/>
          <w:sz w:val="44"/>
          <w:szCs w:val="44"/>
        </w:rPr>
        <w:t>届城乡居民最低生活保障家庭毕业生求职</w:t>
      </w:r>
      <w:r>
        <w:rPr>
          <w:rFonts w:hint="eastAsia" w:ascii="方正小标宋简体" w:hAnsi="方正小标宋简体" w:eastAsia="方正小标宋简体" w:cs="方正小标宋简体"/>
          <w:b/>
          <w:bCs/>
          <w:sz w:val="44"/>
          <w:szCs w:val="44"/>
          <w:lang w:eastAsia="zh-CN"/>
        </w:rPr>
        <w:t>创业</w:t>
      </w:r>
      <w:r>
        <w:rPr>
          <w:rFonts w:hint="eastAsia" w:ascii="方正小标宋简体" w:hAnsi="方正小标宋简体" w:eastAsia="方正小标宋简体" w:cs="方正小标宋简体"/>
          <w:b/>
          <w:bCs/>
          <w:sz w:val="44"/>
          <w:szCs w:val="44"/>
        </w:rPr>
        <w:t>补贴申报工作</w:t>
      </w:r>
      <w:r>
        <w:rPr>
          <w:rFonts w:hint="eastAsia" w:ascii="方正小标宋简体" w:hAnsi="方正小标宋简体" w:eastAsia="方正小标宋简体" w:cs="方正小标宋简体"/>
          <w:b/>
          <w:bCs/>
          <w:sz w:val="44"/>
          <w:szCs w:val="44"/>
          <w:lang w:eastAsia="zh-CN"/>
        </w:rPr>
        <w:t>二次申请</w:t>
      </w:r>
      <w:r>
        <w:rPr>
          <w:rFonts w:hint="eastAsia" w:ascii="方正小标宋简体" w:hAnsi="方正小标宋简体" w:eastAsia="方正小标宋简体" w:cs="方正小标宋简体"/>
          <w:b/>
          <w:bCs/>
          <w:sz w:val="44"/>
          <w:szCs w:val="44"/>
          <w:lang w:val="en-US" w:eastAsia="zh-CN"/>
        </w:rPr>
        <w:t>申报</w:t>
      </w:r>
      <w:r>
        <w:rPr>
          <w:rFonts w:hint="eastAsia" w:ascii="方正小标宋简体" w:hAnsi="方正小标宋简体" w:eastAsia="方正小标宋简体" w:cs="方正小标宋简体"/>
          <w:b/>
          <w:bCs/>
          <w:sz w:val="44"/>
          <w:szCs w:val="44"/>
        </w:rPr>
        <w:t>的通知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ascii="仿宋_GB2312" w:eastAsia="仿宋_GB2312"/>
          <w:sz w:val="32"/>
          <w:szCs w:val="32"/>
        </w:rPr>
      </w:pPr>
      <w:r>
        <w:rPr>
          <w:rFonts w:hint="eastAsia" w:ascii="仿宋_GB2312" w:eastAsia="仿宋_GB2312"/>
          <w:sz w:val="32"/>
          <w:szCs w:val="32"/>
        </w:rPr>
        <w:t>各学院：</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sz w:val="32"/>
          <w:szCs w:val="32"/>
        </w:rPr>
      </w:pPr>
      <w:r>
        <w:rPr>
          <w:rFonts w:hint="eastAsia" w:ascii="仿宋_GB2312" w:eastAsia="仿宋_GB2312"/>
          <w:sz w:val="32"/>
          <w:szCs w:val="32"/>
        </w:rPr>
        <w:t>为贯彻落实《自治区党委、自治区人民政府关于进一步促进就业创业工作的意见》（新党发〔2015〕3号）和《关于做好自治区普通高校毕业生求职补贴发放工作的通知》新人社发【2016】24号</w:t>
      </w:r>
      <w:r>
        <w:rPr>
          <w:rFonts w:hint="default" w:ascii="仿宋_GB2312" w:eastAsia="仿宋_GB2312"/>
          <w:sz w:val="32"/>
          <w:szCs w:val="32"/>
        </w:rPr>
        <w:t>文件</w:t>
      </w:r>
      <w:r>
        <w:rPr>
          <w:rFonts w:hint="eastAsia" w:ascii="仿宋_GB2312" w:eastAsia="仿宋_GB2312"/>
          <w:sz w:val="32"/>
          <w:szCs w:val="32"/>
        </w:rPr>
        <w:t>精神，</w:t>
      </w:r>
      <w:r>
        <w:rPr>
          <w:rFonts w:hint="default" w:ascii="仿宋_GB2312" w:eastAsia="仿宋_GB2312"/>
          <w:sz w:val="32"/>
          <w:szCs w:val="32"/>
        </w:rPr>
        <w:t>现</w:t>
      </w:r>
      <w:r>
        <w:rPr>
          <w:rFonts w:hint="eastAsia" w:ascii="仿宋_GB2312" w:eastAsia="仿宋_GB2312"/>
          <w:sz w:val="32"/>
          <w:szCs w:val="32"/>
        </w:rPr>
        <w:t>对自治区享受城乡居民最低生活保障家庭、残疾、享受国家助学贷款</w:t>
      </w:r>
      <w:r>
        <w:rPr>
          <w:rFonts w:hint="default" w:ascii="仿宋_GB2312" w:eastAsia="仿宋_GB2312"/>
          <w:sz w:val="32"/>
          <w:szCs w:val="32"/>
        </w:rPr>
        <w:t>和</w:t>
      </w:r>
      <w:r>
        <w:rPr>
          <w:rFonts w:hint="eastAsia" w:ascii="仿宋_GB2312" w:eastAsia="仿宋_GB2312"/>
          <w:sz w:val="32"/>
          <w:szCs w:val="32"/>
          <w:lang w:eastAsia="zh-CN"/>
        </w:rPr>
        <w:t>湖北籍</w:t>
      </w:r>
      <w:r>
        <w:rPr>
          <w:rFonts w:hint="eastAsia" w:ascii="仿宋_GB2312" w:eastAsia="仿宋_GB2312"/>
          <w:sz w:val="32"/>
          <w:szCs w:val="32"/>
        </w:rPr>
        <w:t>的</w:t>
      </w:r>
      <w:r>
        <w:rPr>
          <w:rFonts w:hint="default" w:ascii="仿宋_GB2312" w:eastAsia="仿宋_GB2312"/>
          <w:sz w:val="32"/>
          <w:szCs w:val="32"/>
        </w:rPr>
        <w:t>2020届</w:t>
      </w:r>
      <w:r>
        <w:rPr>
          <w:rFonts w:hint="eastAsia" w:ascii="仿宋_GB2312" w:eastAsia="仿宋_GB2312"/>
          <w:sz w:val="32"/>
          <w:szCs w:val="32"/>
        </w:rPr>
        <w:t>高校毕业生给予一次性求职创业补贴，</w:t>
      </w:r>
      <w:r>
        <w:rPr>
          <w:rFonts w:hint="default" w:ascii="仿宋_GB2312" w:eastAsia="仿宋_GB2312"/>
          <w:sz w:val="32"/>
          <w:szCs w:val="32"/>
        </w:rPr>
        <w:t>具体</w:t>
      </w:r>
      <w:r>
        <w:rPr>
          <w:rFonts w:hint="eastAsia" w:ascii="仿宋_GB2312" w:eastAsia="仿宋_GB2312"/>
          <w:sz w:val="32"/>
          <w:szCs w:val="32"/>
        </w:rPr>
        <w:t>通知如下：</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黑体" w:eastAsia="黑体"/>
          <w:color w:val="auto"/>
          <w:sz w:val="32"/>
          <w:szCs w:val="32"/>
          <w:highlight w:val="none"/>
        </w:rPr>
      </w:pPr>
      <w:r>
        <w:rPr>
          <w:rFonts w:hint="eastAsia" w:ascii="黑体" w:eastAsia="黑体"/>
          <w:sz w:val="32"/>
          <w:szCs w:val="32"/>
        </w:rPr>
        <w:t>一、</w:t>
      </w:r>
      <w:r>
        <w:rPr>
          <w:rFonts w:hint="eastAsia" w:ascii="黑体" w:eastAsia="黑体"/>
          <w:color w:val="auto"/>
          <w:sz w:val="32"/>
          <w:szCs w:val="32"/>
          <w:highlight w:val="none"/>
        </w:rPr>
        <w:t>发放对象及范围</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自治区范围内，有就业意愿、积极求职的，且符合下列条件之一的</w:t>
      </w:r>
      <w:r>
        <w:rPr>
          <w:rFonts w:hint="eastAsia" w:ascii="仿宋_GB2312" w:eastAsia="仿宋_GB2312"/>
          <w:color w:val="auto"/>
          <w:sz w:val="32"/>
          <w:szCs w:val="32"/>
          <w:highlight w:val="none"/>
          <w:lang w:val="en-US" w:eastAsia="zh-CN"/>
        </w:rPr>
        <w:t>2020</w:t>
      </w:r>
      <w:r>
        <w:rPr>
          <w:rFonts w:hint="eastAsia" w:ascii="仿宋_GB2312" w:eastAsia="仿宋_GB2312"/>
          <w:color w:val="auto"/>
          <w:sz w:val="32"/>
          <w:szCs w:val="32"/>
          <w:highlight w:val="none"/>
        </w:rPr>
        <w:t>届毕业</w:t>
      </w:r>
      <w:r>
        <w:rPr>
          <w:rFonts w:hint="default" w:ascii="仿宋_GB2312" w:eastAsia="仿宋_GB2312"/>
          <w:color w:val="auto"/>
          <w:sz w:val="32"/>
          <w:szCs w:val="32"/>
          <w:highlight w:val="none"/>
        </w:rPr>
        <w:t>生</w:t>
      </w:r>
      <w:r>
        <w:rPr>
          <w:rFonts w:hint="eastAsia" w:ascii="仿宋_GB2312" w:eastAsia="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rPr>
        <w:t>（一）</w:t>
      </w:r>
      <w:r>
        <w:rPr>
          <w:rFonts w:hint="eastAsia" w:ascii="仿宋_GB2312" w:eastAsia="仿宋_GB2312"/>
          <w:color w:val="auto"/>
          <w:sz w:val="32"/>
          <w:szCs w:val="32"/>
          <w:highlight w:val="none"/>
          <w:lang w:eastAsia="zh-CN"/>
        </w:rPr>
        <w:t>城乡低保家庭毕业生</w:t>
      </w:r>
      <w:r>
        <w:rPr>
          <w:rFonts w:hint="eastAsia" w:ascii="仿宋_GB2312" w:eastAsia="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rPr>
        <w:t>（二）</w:t>
      </w:r>
      <w:r>
        <w:rPr>
          <w:rFonts w:hint="eastAsia" w:ascii="仿宋_GB2312" w:eastAsia="仿宋_GB2312"/>
          <w:color w:val="auto"/>
          <w:sz w:val="32"/>
          <w:szCs w:val="32"/>
          <w:highlight w:val="none"/>
          <w:lang w:eastAsia="zh-CN"/>
        </w:rPr>
        <w:t>身体残疾的毕业生</w:t>
      </w:r>
      <w:r>
        <w:rPr>
          <w:rFonts w:hint="eastAsia" w:ascii="仿宋_GB2312" w:eastAsia="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（三）获得国家助学贷款或生源地助学贷款</w:t>
      </w:r>
      <w:r>
        <w:rPr>
          <w:rFonts w:hint="eastAsia" w:ascii="仿宋_GB2312" w:eastAsia="仿宋_GB2312"/>
          <w:color w:val="auto"/>
          <w:sz w:val="32"/>
          <w:szCs w:val="32"/>
          <w:highlight w:val="none"/>
          <w:lang w:eastAsia="zh-CN"/>
        </w:rPr>
        <w:t>的毕业生</w:t>
      </w:r>
      <w:r>
        <w:rPr>
          <w:rFonts w:hint="default" w:ascii="仿宋_GB2312" w:eastAsia="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t>（四）建档立卡贫困家庭毕业生；</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（五）贫困残疾人家庭毕业生；</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（六）特困人员中的毕业生；</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（七）疫情防控期间区属高校湖北籍应届毕业生。</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rPr>
        <w:t>符合上述两个条件以上的，按一种情形申报即可，不得重复享受。</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黑体" w:eastAsia="黑体"/>
          <w:color w:val="auto"/>
          <w:sz w:val="32"/>
          <w:szCs w:val="32"/>
          <w:highlight w:val="none"/>
        </w:rPr>
      </w:pPr>
      <w:r>
        <w:rPr>
          <w:rFonts w:hint="eastAsia" w:ascii="黑体" w:eastAsia="黑体"/>
          <w:color w:val="auto"/>
          <w:sz w:val="32"/>
          <w:szCs w:val="32"/>
          <w:highlight w:val="none"/>
        </w:rPr>
        <w:t>二、发放原则和标准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color w:val="auto"/>
          <w:sz w:val="32"/>
          <w:szCs w:val="32"/>
          <w:highlight w:val="none"/>
        </w:rPr>
      </w:pPr>
      <w:r>
        <w:rPr>
          <w:rFonts w:hint="eastAsia" w:ascii="楷体_GB2312" w:eastAsia="楷体_GB2312"/>
          <w:color w:val="auto"/>
          <w:sz w:val="32"/>
          <w:szCs w:val="32"/>
          <w:highlight w:val="none"/>
        </w:rPr>
        <w:t>（一）发放原则。</w:t>
      </w:r>
      <w:r>
        <w:rPr>
          <w:rFonts w:hint="eastAsia" w:ascii="仿宋_GB2312" w:eastAsia="仿宋_GB2312"/>
          <w:color w:val="auto"/>
          <w:sz w:val="32"/>
          <w:szCs w:val="32"/>
          <w:highlight w:val="none"/>
        </w:rPr>
        <w:t>坚持诚实守信、自愿申请、</w:t>
      </w:r>
      <w:r>
        <w:rPr>
          <w:rFonts w:hint="default" w:ascii="仿宋_GB2312" w:eastAsia="仿宋_GB2312"/>
          <w:color w:val="auto"/>
          <w:sz w:val="32"/>
          <w:szCs w:val="32"/>
          <w:highlight w:val="none"/>
        </w:rPr>
        <w:t>学院审核上报</w:t>
      </w:r>
      <w:r>
        <w:rPr>
          <w:rFonts w:hint="eastAsia" w:ascii="仿宋_GB2312" w:eastAsia="仿宋_GB2312"/>
          <w:color w:val="auto"/>
          <w:sz w:val="32"/>
          <w:szCs w:val="32"/>
          <w:highlight w:val="none"/>
        </w:rPr>
        <w:t>、学校评定、公平公正、分级管理、专款专用的原则。</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color w:val="auto"/>
          <w:sz w:val="32"/>
          <w:szCs w:val="32"/>
          <w:highlight w:val="none"/>
        </w:rPr>
      </w:pPr>
      <w:r>
        <w:rPr>
          <w:rFonts w:hint="eastAsia" w:ascii="楷体_GB2312" w:eastAsia="楷体_GB2312"/>
          <w:color w:val="auto"/>
          <w:sz w:val="32"/>
          <w:szCs w:val="32"/>
          <w:highlight w:val="none"/>
        </w:rPr>
        <w:t>（二）发放标准。</w:t>
      </w:r>
      <w:r>
        <w:rPr>
          <w:rFonts w:hint="eastAsia" w:ascii="仿宋_GB2312" w:eastAsia="仿宋_GB2312"/>
          <w:color w:val="auto"/>
          <w:sz w:val="32"/>
          <w:szCs w:val="32"/>
          <w:highlight w:val="none"/>
        </w:rPr>
        <w:t>按每人800元一次性发放。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黑体" w:eastAsia="黑体"/>
          <w:color w:val="auto"/>
          <w:sz w:val="32"/>
          <w:szCs w:val="32"/>
          <w:highlight w:val="none"/>
        </w:rPr>
      </w:pPr>
      <w:r>
        <w:rPr>
          <w:rFonts w:hint="eastAsia" w:ascii="黑体" w:eastAsia="黑体"/>
          <w:color w:val="auto"/>
          <w:sz w:val="32"/>
          <w:szCs w:val="32"/>
          <w:highlight w:val="none"/>
        </w:rPr>
        <w:t>三、申领发放程序</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楷体_GB2312" w:eastAsia="楷体_GB2312"/>
          <w:b/>
          <w:color w:val="auto"/>
          <w:sz w:val="32"/>
          <w:szCs w:val="32"/>
          <w:highlight w:val="none"/>
        </w:rPr>
      </w:pPr>
      <w:r>
        <w:rPr>
          <w:rFonts w:hint="eastAsia" w:ascii="楷体_GB2312" w:eastAsia="楷体_GB2312"/>
          <w:color w:val="auto"/>
          <w:sz w:val="32"/>
          <w:szCs w:val="32"/>
          <w:highlight w:val="none"/>
        </w:rPr>
        <w:t>（一）网上申请。</w:t>
      </w:r>
      <w:r>
        <w:rPr>
          <w:rFonts w:hint="eastAsia" w:ascii="仿宋_GB2312" w:eastAsia="仿宋_GB2312"/>
          <w:b/>
          <w:color w:val="auto"/>
          <w:sz w:val="32"/>
          <w:szCs w:val="32"/>
          <w:highlight w:val="none"/>
        </w:rPr>
        <w:t>网上申报截止日期</w:t>
      </w:r>
      <w:r>
        <w:rPr>
          <w:rFonts w:hint="eastAsia" w:ascii="仿宋_GB2312" w:eastAsia="仿宋_GB2312"/>
          <w:b/>
          <w:color w:val="auto"/>
          <w:sz w:val="32"/>
          <w:szCs w:val="32"/>
          <w:highlight w:val="none"/>
          <w:lang w:val="en-US" w:eastAsia="zh-CN"/>
        </w:rPr>
        <w:t>5</w:t>
      </w:r>
      <w:r>
        <w:rPr>
          <w:rFonts w:hint="eastAsia" w:ascii="仿宋_GB2312" w:eastAsia="仿宋_GB2312"/>
          <w:b/>
          <w:color w:val="auto"/>
          <w:sz w:val="32"/>
          <w:szCs w:val="32"/>
          <w:highlight w:val="none"/>
        </w:rPr>
        <w:t>月</w:t>
      </w:r>
      <w:r>
        <w:rPr>
          <w:rFonts w:hint="eastAsia" w:ascii="仿宋_GB2312" w:eastAsia="仿宋_GB2312"/>
          <w:b/>
          <w:color w:val="auto"/>
          <w:sz w:val="32"/>
          <w:szCs w:val="32"/>
          <w:highlight w:val="none"/>
          <w:lang w:val="en-US" w:eastAsia="zh-CN"/>
        </w:rPr>
        <w:t>11</w:t>
      </w:r>
      <w:r>
        <w:rPr>
          <w:rFonts w:hint="eastAsia" w:ascii="仿宋_GB2312" w:eastAsia="仿宋_GB2312"/>
          <w:b/>
          <w:color w:val="auto"/>
          <w:sz w:val="32"/>
          <w:szCs w:val="32"/>
          <w:highlight w:val="none"/>
        </w:rPr>
        <w:t>日</w:t>
      </w:r>
      <w:r>
        <w:rPr>
          <w:rFonts w:hint="default" w:ascii="仿宋_GB2312" w:eastAsia="仿宋_GB2312"/>
          <w:b/>
          <w:color w:val="auto"/>
          <w:sz w:val="32"/>
          <w:szCs w:val="32"/>
          <w:highlight w:val="none"/>
        </w:rPr>
        <w:t>。</w:t>
      </w:r>
      <w:r>
        <w:rPr>
          <w:rFonts w:hint="eastAsia" w:ascii="仿宋_GB2312" w:eastAsia="仿宋_GB2312"/>
          <w:color w:val="auto"/>
          <w:sz w:val="32"/>
          <w:szCs w:val="32"/>
          <w:highlight w:val="none"/>
        </w:rPr>
        <w:t>学院组织符合条件的毕业生在新疆公共就业服务系统（以下简称“系统”）进行网上申请，</w:t>
      </w:r>
      <w:r>
        <w:rPr>
          <w:rFonts w:hint="eastAsia" w:ascii="仿宋_GB2312" w:eastAsia="仿宋_GB2312"/>
          <w:b/>
          <w:color w:val="auto"/>
          <w:sz w:val="32"/>
          <w:szCs w:val="32"/>
          <w:highlight w:val="none"/>
        </w:rPr>
        <w:t>申请前须注册激活个人账号</w:t>
      </w:r>
      <w:r>
        <w:rPr>
          <w:rFonts w:hint="eastAsia" w:ascii="仿宋_GB2312" w:eastAsia="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b/>
          <w:color w:val="auto"/>
          <w:sz w:val="32"/>
          <w:szCs w:val="32"/>
          <w:highlight w:val="none"/>
        </w:rPr>
      </w:pPr>
      <w:r>
        <w:rPr>
          <w:rFonts w:hint="eastAsia" w:ascii="仿宋_GB2312" w:eastAsia="仿宋_GB2312"/>
          <w:color w:val="auto"/>
          <w:sz w:val="32"/>
          <w:szCs w:val="32"/>
          <w:highlight w:val="none"/>
        </w:rPr>
        <w:t>（二）</w:t>
      </w:r>
      <w:r>
        <w:rPr>
          <w:rFonts w:hint="eastAsia" w:ascii="楷体_GB2312" w:eastAsia="楷体_GB2312"/>
          <w:color w:val="auto"/>
          <w:sz w:val="32"/>
          <w:szCs w:val="32"/>
          <w:highlight w:val="none"/>
        </w:rPr>
        <w:t>申报材料。</w:t>
      </w:r>
      <w:r>
        <w:rPr>
          <w:rFonts w:hint="eastAsia" w:ascii="仿宋_GB2312" w:eastAsia="仿宋_GB2312"/>
          <w:color w:val="auto"/>
          <w:sz w:val="32"/>
          <w:szCs w:val="32"/>
          <w:highlight w:val="none"/>
        </w:rPr>
        <w:t>网上申请成功后，</w:t>
      </w:r>
      <w:r>
        <w:rPr>
          <w:rFonts w:hint="default" w:ascii="仿宋_GB2312" w:eastAsia="仿宋_GB2312"/>
          <w:color w:val="auto"/>
          <w:sz w:val="32"/>
          <w:szCs w:val="32"/>
          <w:highlight w:val="none"/>
        </w:rPr>
        <w:t>需提交申报材料，</w:t>
      </w:r>
      <w:r>
        <w:rPr>
          <w:rFonts w:hint="eastAsia" w:ascii="仿宋_GB2312" w:eastAsia="仿宋_GB2312"/>
          <w:color w:val="auto"/>
          <w:sz w:val="32"/>
          <w:szCs w:val="32"/>
          <w:highlight w:val="none"/>
        </w:rPr>
        <w:t>具体</w:t>
      </w:r>
      <w:r>
        <w:rPr>
          <w:rFonts w:hint="default" w:ascii="仿宋_GB2312" w:eastAsia="仿宋_GB2312"/>
          <w:color w:val="auto"/>
          <w:sz w:val="32"/>
          <w:szCs w:val="32"/>
          <w:highlight w:val="none"/>
        </w:rPr>
        <w:t>要求</w:t>
      </w:r>
      <w:r>
        <w:rPr>
          <w:rFonts w:hint="eastAsia" w:ascii="仿宋_GB2312" w:eastAsia="仿宋_GB2312"/>
          <w:color w:val="auto"/>
          <w:sz w:val="32"/>
          <w:szCs w:val="32"/>
          <w:highlight w:val="none"/>
        </w:rPr>
        <w:t>如下：</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ascii="仿宋_GB2312" w:eastAsia="仿宋_GB2312"/>
          <w:color w:val="auto"/>
          <w:sz w:val="32"/>
          <w:szCs w:val="32"/>
          <w:highlight w:val="none"/>
        </w:rPr>
      </w:pPr>
      <w:r>
        <w:rPr>
          <w:rFonts w:hint="eastAsia" w:ascii="仿宋_GB2312" w:eastAsia="仿宋_GB2312"/>
          <w:b/>
          <w:color w:val="auto"/>
          <w:sz w:val="32"/>
          <w:szCs w:val="32"/>
          <w:highlight w:val="none"/>
        </w:rPr>
        <w:t>1.申请人</w:t>
      </w:r>
      <w:r>
        <w:rPr>
          <w:rFonts w:hint="eastAsia" w:ascii="仿宋_GB2312" w:eastAsia="仿宋_GB2312"/>
          <w:b/>
          <w:color w:val="auto"/>
          <w:sz w:val="32"/>
          <w:szCs w:val="32"/>
          <w:highlight w:val="none"/>
          <w:lang w:eastAsia="zh-CN"/>
        </w:rPr>
        <w:t>为城乡低保家庭</w:t>
      </w:r>
      <w:r>
        <w:rPr>
          <w:rFonts w:hint="default" w:ascii="仿宋_GB2312" w:eastAsia="仿宋_GB2312"/>
          <w:b/>
          <w:color w:val="auto"/>
          <w:sz w:val="32"/>
          <w:szCs w:val="32"/>
          <w:highlight w:val="none"/>
          <w:lang w:eastAsia="zh-CN"/>
        </w:rPr>
        <w:t>的</w:t>
      </w:r>
      <w:r>
        <w:rPr>
          <w:rFonts w:hint="eastAsia" w:ascii="仿宋_GB2312" w:eastAsia="仿宋_GB2312"/>
          <w:b/>
          <w:color w:val="auto"/>
          <w:sz w:val="32"/>
          <w:szCs w:val="32"/>
          <w:highlight w:val="none"/>
          <w:lang w:eastAsia="zh-CN"/>
        </w:rPr>
        <w:t>毕业生</w:t>
      </w:r>
      <w:r>
        <w:rPr>
          <w:rFonts w:hint="eastAsia" w:ascii="仿宋_GB2312" w:eastAsia="仿宋_GB2312"/>
          <w:b/>
          <w:color w:val="auto"/>
          <w:sz w:val="32"/>
          <w:szCs w:val="32"/>
          <w:highlight w:val="none"/>
        </w:rPr>
        <w:t>：</w:t>
      </w:r>
      <w:r>
        <w:rPr>
          <w:rFonts w:hint="eastAsia" w:ascii="仿宋_GB2312" w:eastAsia="仿宋_GB2312"/>
          <w:color w:val="auto"/>
          <w:sz w:val="32"/>
          <w:szCs w:val="32"/>
          <w:highlight w:val="none"/>
        </w:rPr>
        <w:t>（1）《低保证》复印件、低保金发放领取存折首页复印件和最新一次领取最低生活保障金本页复印件。如果没有《低保证》或领取存折的，须由县级以上民政部门出具属于本辖区享受低保人员的证明（加盖公章）。（2）申请人户口本、身份证复印件。户口本材料包括：带派出所印章的户口本首页、户主页、家庭享受低保人员页、申请人本页。要求户口本户号和享受最低生活保障人员为统一户号。如果不在统一户号下（含已迁出户口的），须由父母或法定监护人户籍所在地派出所出具供养关系证明（加盖公章）。</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ascii="仿宋_GB2312" w:eastAsia="仿宋_GB2312"/>
          <w:color w:val="auto"/>
          <w:sz w:val="32"/>
          <w:szCs w:val="32"/>
          <w:highlight w:val="none"/>
        </w:rPr>
      </w:pPr>
      <w:r>
        <w:rPr>
          <w:rFonts w:hint="eastAsia" w:ascii="仿宋_GB2312" w:eastAsia="仿宋_GB2312"/>
          <w:b/>
          <w:color w:val="auto"/>
          <w:sz w:val="32"/>
          <w:szCs w:val="32"/>
          <w:highlight w:val="none"/>
        </w:rPr>
        <w:t>2.申请人</w:t>
      </w:r>
      <w:r>
        <w:rPr>
          <w:rFonts w:hint="eastAsia" w:ascii="仿宋_GB2312" w:eastAsia="仿宋_GB2312"/>
          <w:b/>
          <w:color w:val="auto"/>
          <w:sz w:val="32"/>
          <w:szCs w:val="32"/>
          <w:highlight w:val="none"/>
          <w:lang w:eastAsia="zh-CN"/>
        </w:rPr>
        <w:t>为</w:t>
      </w:r>
      <w:r>
        <w:rPr>
          <w:rFonts w:hint="eastAsia" w:ascii="仿宋_GB2312" w:eastAsia="仿宋_GB2312"/>
          <w:b/>
          <w:color w:val="auto"/>
          <w:sz w:val="32"/>
          <w:szCs w:val="32"/>
          <w:highlight w:val="none"/>
        </w:rPr>
        <w:t>本人享受最低生活保障</w:t>
      </w:r>
      <w:r>
        <w:rPr>
          <w:rFonts w:hint="default" w:ascii="仿宋_GB2312" w:eastAsia="仿宋_GB2312"/>
          <w:b/>
          <w:bCs w:val="0"/>
          <w:color w:val="auto"/>
          <w:sz w:val="32"/>
          <w:szCs w:val="32"/>
          <w:highlight w:val="none"/>
        </w:rPr>
        <w:t>的毕业生</w:t>
      </w:r>
      <w:r>
        <w:rPr>
          <w:rFonts w:hint="eastAsia" w:ascii="仿宋_GB2312" w:eastAsia="仿宋_GB2312"/>
          <w:b/>
          <w:color w:val="auto"/>
          <w:sz w:val="32"/>
          <w:szCs w:val="32"/>
          <w:highlight w:val="none"/>
        </w:rPr>
        <w:t>：</w:t>
      </w:r>
      <w:r>
        <w:rPr>
          <w:rFonts w:hint="eastAsia" w:ascii="仿宋_GB2312" w:eastAsia="仿宋_GB2312"/>
          <w:b w:val="0"/>
          <w:bCs/>
          <w:color w:val="auto"/>
          <w:sz w:val="32"/>
          <w:szCs w:val="32"/>
          <w:highlight w:val="none"/>
        </w:rPr>
        <w:t>身份证</w:t>
      </w:r>
      <w:r>
        <w:rPr>
          <w:rFonts w:hint="default" w:ascii="仿宋_GB2312" w:eastAsia="仿宋_GB2312"/>
          <w:b w:val="0"/>
          <w:bCs/>
          <w:color w:val="auto"/>
          <w:sz w:val="32"/>
          <w:szCs w:val="32"/>
          <w:highlight w:val="none"/>
        </w:rPr>
        <w:t>正反面复印件</w:t>
      </w:r>
      <w:r>
        <w:rPr>
          <w:rFonts w:hint="eastAsia" w:ascii="仿宋_GB2312" w:eastAsia="仿宋_GB2312"/>
          <w:b w:val="0"/>
          <w:bCs/>
          <w:color w:val="auto"/>
          <w:sz w:val="32"/>
          <w:szCs w:val="32"/>
          <w:highlight w:val="none"/>
        </w:rPr>
        <w:t>和享受低保的证明</w:t>
      </w:r>
      <w:r>
        <w:rPr>
          <w:rFonts w:hint="eastAsia" w:ascii="仿宋_GB2312" w:eastAsia="仿宋_GB2312"/>
          <w:bCs/>
          <w:color w:val="auto"/>
          <w:sz w:val="32"/>
          <w:szCs w:val="32"/>
          <w:highlight w:val="none"/>
        </w:rPr>
        <w:t>（或最新低保</w:t>
      </w:r>
      <w:r>
        <w:rPr>
          <w:rFonts w:hint="eastAsia" w:ascii="仿宋_GB2312" w:eastAsia="仿宋_GB2312"/>
          <w:color w:val="auto"/>
          <w:sz w:val="32"/>
          <w:szCs w:val="32"/>
          <w:highlight w:val="none"/>
        </w:rPr>
        <w:t>金领取记录证明）。</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ascii="仿宋_GB2312" w:eastAsia="仿宋_GB2312"/>
          <w:color w:val="auto"/>
          <w:sz w:val="32"/>
          <w:szCs w:val="32"/>
          <w:highlight w:val="none"/>
        </w:rPr>
      </w:pPr>
      <w:r>
        <w:rPr>
          <w:rFonts w:hint="eastAsia" w:ascii="仿宋_GB2312" w:eastAsia="仿宋_GB2312"/>
          <w:b/>
          <w:color w:val="auto"/>
          <w:sz w:val="32"/>
          <w:szCs w:val="32"/>
          <w:highlight w:val="none"/>
        </w:rPr>
        <w:t>3.申请人为残疾毕业生</w:t>
      </w:r>
      <w:r>
        <w:rPr>
          <w:rFonts w:hint="default" w:ascii="仿宋_GB2312" w:eastAsia="仿宋_GB2312"/>
          <w:b/>
          <w:color w:val="auto"/>
          <w:sz w:val="32"/>
          <w:szCs w:val="32"/>
          <w:highlight w:val="none"/>
        </w:rPr>
        <w:t>：</w:t>
      </w:r>
      <w:r>
        <w:rPr>
          <w:rFonts w:hint="eastAsia" w:ascii="仿宋_GB2312" w:eastAsia="仿宋_GB2312"/>
          <w:color w:val="auto"/>
          <w:sz w:val="32"/>
          <w:szCs w:val="32"/>
          <w:highlight w:val="none"/>
        </w:rPr>
        <w:t>第二代《残疾人证》复印件、身份证复印件。尚未办理《残疾人证》或证件遗失的申请人，需及时到户籍所在地县级以上残疾人联合会办理相关手续。</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4.申请人为享受助学贷款</w:t>
      </w:r>
      <w:r>
        <w:rPr>
          <w:rFonts w:hint="default" w:ascii="仿宋_GB2312" w:eastAsia="仿宋_GB2312"/>
          <w:b/>
          <w:bCs w:val="0"/>
          <w:color w:val="auto"/>
          <w:sz w:val="32"/>
          <w:szCs w:val="32"/>
          <w:highlight w:val="none"/>
        </w:rPr>
        <w:t>毕业生</w:t>
      </w:r>
      <w:r>
        <w:rPr>
          <w:rFonts w:hint="eastAsia" w:ascii="仿宋_GB2312" w:eastAsia="仿宋_GB2312"/>
          <w:b/>
          <w:color w:val="auto"/>
          <w:sz w:val="32"/>
          <w:szCs w:val="32"/>
          <w:highlight w:val="none"/>
        </w:rPr>
        <w:t>：</w:t>
      </w:r>
      <w:r>
        <w:rPr>
          <w:rFonts w:hint="eastAsia" w:ascii="仿宋_GB2312" w:eastAsia="仿宋_GB2312"/>
          <w:color w:val="auto"/>
          <w:sz w:val="32"/>
          <w:szCs w:val="32"/>
          <w:highlight w:val="none"/>
        </w:rPr>
        <w:t>助学贷款合同，由所在高校负责审核。助学贷款合同可以是一年一签的，也可以是一签到毕业的，合同必须为涵盖毕业当年且签章齐全的原件或复印件。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_GB2312" w:eastAsia="仿宋_GB2312"/>
          <w:b w:val="0"/>
          <w:bCs/>
          <w:color w:val="auto"/>
          <w:sz w:val="32"/>
          <w:szCs w:val="32"/>
          <w:highlight w:val="none"/>
          <w:lang w:eastAsia="zh-CN"/>
        </w:rPr>
      </w:pPr>
      <w:r>
        <w:rPr>
          <w:rFonts w:hint="eastAsia" w:ascii="仿宋_GB2312" w:eastAsia="仿宋_GB2312"/>
          <w:b/>
          <w:color w:val="auto"/>
          <w:sz w:val="32"/>
          <w:szCs w:val="32"/>
          <w:highlight w:val="none"/>
          <w:lang w:val="en-US" w:eastAsia="zh-CN"/>
        </w:rPr>
        <w:t>5.申请人为建档立卡贫困家庭</w:t>
      </w:r>
      <w:r>
        <w:rPr>
          <w:rFonts w:hint="default" w:ascii="仿宋_GB2312" w:eastAsia="仿宋_GB2312"/>
          <w:b/>
          <w:bCs w:val="0"/>
          <w:color w:val="auto"/>
          <w:sz w:val="32"/>
          <w:szCs w:val="32"/>
          <w:highlight w:val="none"/>
          <w:lang w:eastAsia="zh-CN"/>
        </w:rPr>
        <w:t>毕业生</w:t>
      </w:r>
      <w:r>
        <w:rPr>
          <w:rFonts w:hint="eastAsia" w:ascii="仿宋_GB2312" w:eastAsia="仿宋_GB2312"/>
          <w:b/>
          <w:color w:val="auto"/>
          <w:sz w:val="32"/>
          <w:szCs w:val="32"/>
          <w:highlight w:val="none"/>
        </w:rPr>
        <w:t>：</w:t>
      </w:r>
      <w:r>
        <w:rPr>
          <w:rFonts w:hint="default" w:ascii="仿宋_GB2312" w:eastAsia="仿宋_GB2312"/>
          <w:b w:val="0"/>
          <w:bCs/>
          <w:color w:val="auto"/>
          <w:sz w:val="32"/>
          <w:szCs w:val="32"/>
          <w:highlight w:val="none"/>
          <w:lang w:eastAsia="zh-CN"/>
        </w:rPr>
        <w:t>建档立卡贫困家庭相关</w:t>
      </w:r>
      <w:r>
        <w:rPr>
          <w:rFonts w:hint="eastAsia" w:ascii="仿宋_GB2312" w:eastAsia="仿宋_GB2312"/>
          <w:b w:val="0"/>
          <w:bCs/>
          <w:color w:val="auto"/>
          <w:sz w:val="32"/>
          <w:szCs w:val="32"/>
          <w:highlight w:val="none"/>
          <w:lang w:eastAsia="zh-CN"/>
        </w:rPr>
        <w:t>证明材料</w:t>
      </w:r>
      <w:r>
        <w:rPr>
          <w:rFonts w:hint="default" w:ascii="仿宋_GB2312" w:eastAsia="仿宋_GB2312"/>
          <w:b w:val="0"/>
          <w:bCs/>
          <w:color w:val="auto"/>
          <w:sz w:val="32"/>
          <w:szCs w:val="32"/>
          <w:highlight w:val="none"/>
          <w:lang w:eastAsia="zh-CN"/>
        </w:rPr>
        <w:t>和本人</w:t>
      </w:r>
      <w:r>
        <w:rPr>
          <w:rFonts w:hint="eastAsia" w:ascii="仿宋_GB2312" w:eastAsia="仿宋_GB2312"/>
          <w:b w:val="0"/>
          <w:bCs/>
          <w:color w:val="auto"/>
          <w:sz w:val="32"/>
          <w:szCs w:val="32"/>
          <w:highlight w:val="none"/>
        </w:rPr>
        <w:t>身份证</w:t>
      </w:r>
      <w:r>
        <w:rPr>
          <w:rFonts w:hint="default" w:ascii="仿宋_GB2312" w:eastAsia="仿宋_GB2312"/>
          <w:b w:val="0"/>
          <w:bCs/>
          <w:color w:val="auto"/>
          <w:sz w:val="32"/>
          <w:szCs w:val="32"/>
          <w:highlight w:val="none"/>
        </w:rPr>
        <w:t>正反面</w:t>
      </w:r>
      <w:r>
        <w:rPr>
          <w:rFonts w:hint="eastAsia" w:ascii="仿宋_GB2312" w:eastAsia="仿宋_GB2312"/>
          <w:b w:val="0"/>
          <w:bCs/>
          <w:color w:val="auto"/>
          <w:sz w:val="32"/>
          <w:szCs w:val="32"/>
          <w:highlight w:val="none"/>
        </w:rPr>
        <w:t>复印件</w:t>
      </w:r>
      <w:r>
        <w:rPr>
          <w:rFonts w:hint="eastAsia" w:ascii="仿宋_GB2312" w:eastAsia="仿宋_GB2312"/>
          <w:b w:val="0"/>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_GB2312" w:eastAsia="仿宋_GB2312"/>
          <w:b w:val="0"/>
          <w:bCs/>
          <w:color w:val="auto"/>
          <w:sz w:val="32"/>
          <w:szCs w:val="32"/>
          <w:highlight w:val="none"/>
          <w:lang w:eastAsia="zh-CN"/>
        </w:rPr>
      </w:pPr>
      <w:r>
        <w:rPr>
          <w:rFonts w:hint="default" w:ascii="仿宋_GB2312" w:eastAsia="仿宋_GB2312"/>
          <w:b/>
          <w:color w:val="auto"/>
          <w:sz w:val="32"/>
          <w:szCs w:val="32"/>
          <w:highlight w:val="none"/>
          <w:lang w:eastAsia="zh-CN"/>
        </w:rPr>
        <w:t>6</w:t>
      </w:r>
      <w:r>
        <w:rPr>
          <w:rFonts w:hint="eastAsia" w:ascii="仿宋_GB2312" w:eastAsia="仿宋_GB2312"/>
          <w:b/>
          <w:color w:val="auto"/>
          <w:sz w:val="32"/>
          <w:szCs w:val="32"/>
          <w:highlight w:val="none"/>
          <w:lang w:val="en-US" w:eastAsia="zh-CN"/>
        </w:rPr>
        <w:t>.贫困残疾人家庭</w:t>
      </w:r>
      <w:r>
        <w:rPr>
          <w:rFonts w:hint="default" w:ascii="仿宋_GB2312" w:eastAsia="仿宋_GB2312"/>
          <w:b/>
          <w:bCs w:val="0"/>
          <w:color w:val="auto"/>
          <w:sz w:val="32"/>
          <w:szCs w:val="32"/>
          <w:highlight w:val="none"/>
          <w:lang w:eastAsia="zh-CN"/>
        </w:rPr>
        <w:t>毕业生</w:t>
      </w:r>
      <w:r>
        <w:rPr>
          <w:rFonts w:hint="eastAsia" w:ascii="仿宋_GB2312" w:eastAsia="仿宋_GB2312"/>
          <w:b/>
          <w:color w:val="auto"/>
          <w:sz w:val="32"/>
          <w:szCs w:val="32"/>
          <w:highlight w:val="none"/>
        </w:rPr>
        <w:t>：</w:t>
      </w:r>
      <w:r>
        <w:rPr>
          <w:rFonts w:hint="default" w:ascii="仿宋_GB2312" w:eastAsia="仿宋_GB2312"/>
          <w:b w:val="0"/>
          <w:bCs/>
          <w:color w:val="auto"/>
          <w:sz w:val="32"/>
          <w:szCs w:val="32"/>
          <w:highlight w:val="none"/>
          <w:lang w:val="en-US" w:eastAsia="zh-CN"/>
        </w:rPr>
        <w:t>贫困残疾人家庭</w:t>
      </w:r>
      <w:r>
        <w:rPr>
          <w:rFonts w:hint="default" w:ascii="仿宋_GB2312" w:eastAsia="仿宋_GB2312"/>
          <w:b w:val="0"/>
          <w:bCs/>
          <w:color w:val="auto"/>
          <w:sz w:val="32"/>
          <w:szCs w:val="32"/>
          <w:highlight w:val="none"/>
          <w:lang w:eastAsia="zh-CN"/>
        </w:rPr>
        <w:t>相关</w:t>
      </w:r>
      <w:r>
        <w:rPr>
          <w:rFonts w:hint="eastAsia" w:ascii="仿宋_GB2312" w:eastAsia="仿宋_GB2312"/>
          <w:b w:val="0"/>
          <w:bCs/>
          <w:color w:val="auto"/>
          <w:sz w:val="32"/>
          <w:szCs w:val="32"/>
          <w:highlight w:val="none"/>
          <w:lang w:eastAsia="zh-CN"/>
        </w:rPr>
        <w:t>证明材料</w:t>
      </w:r>
      <w:r>
        <w:rPr>
          <w:rFonts w:hint="default" w:ascii="仿宋_GB2312" w:eastAsia="仿宋_GB2312"/>
          <w:b w:val="0"/>
          <w:bCs/>
          <w:color w:val="auto"/>
          <w:sz w:val="32"/>
          <w:szCs w:val="32"/>
          <w:highlight w:val="none"/>
          <w:lang w:eastAsia="zh-CN"/>
        </w:rPr>
        <w:t>和本人</w:t>
      </w:r>
      <w:r>
        <w:rPr>
          <w:rFonts w:hint="eastAsia" w:ascii="仿宋_GB2312" w:eastAsia="仿宋_GB2312"/>
          <w:b w:val="0"/>
          <w:bCs/>
          <w:color w:val="auto"/>
          <w:sz w:val="32"/>
          <w:szCs w:val="32"/>
          <w:highlight w:val="none"/>
        </w:rPr>
        <w:t>身份证</w:t>
      </w:r>
      <w:r>
        <w:rPr>
          <w:rFonts w:hint="default" w:ascii="仿宋_GB2312" w:eastAsia="仿宋_GB2312"/>
          <w:b w:val="0"/>
          <w:bCs/>
          <w:color w:val="auto"/>
          <w:sz w:val="32"/>
          <w:szCs w:val="32"/>
          <w:highlight w:val="none"/>
        </w:rPr>
        <w:t>正反面</w:t>
      </w:r>
      <w:r>
        <w:rPr>
          <w:rFonts w:hint="eastAsia" w:ascii="仿宋_GB2312" w:eastAsia="仿宋_GB2312"/>
          <w:b w:val="0"/>
          <w:bCs/>
          <w:color w:val="auto"/>
          <w:sz w:val="32"/>
          <w:szCs w:val="32"/>
          <w:highlight w:val="none"/>
        </w:rPr>
        <w:t>复印件</w:t>
      </w:r>
      <w:r>
        <w:rPr>
          <w:rFonts w:hint="eastAsia" w:ascii="仿宋_GB2312" w:eastAsia="仿宋_GB2312"/>
          <w:b w:val="0"/>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_GB2312" w:eastAsia="仿宋_GB2312"/>
          <w:b/>
          <w:color w:val="auto"/>
          <w:sz w:val="32"/>
          <w:szCs w:val="32"/>
          <w:highlight w:val="none"/>
          <w:lang w:val="en-US" w:eastAsia="zh-CN"/>
        </w:rPr>
      </w:pPr>
      <w:r>
        <w:rPr>
          <w:rFonts w:hint="eastAsia" w:ascii="仿宋_GB2312" w:eastAsia="仿宋_GB2312"/>
          <w:b/>
          <w:color w:val="auto"/>
          <w:sz w:val="32"/>
          <w:szCs w:val="32"/>
          <w:highlight w:val="none"/>
          <w:lang w:val="en-US" w:eastAsia="zh-CN"/>
        </w:rPr>
        <w:t>7.特困人员中的</w:t>
      </w:r>
      <w:r>
        <w:rPr>
          <w:rFonts w:hint="eastAsia" w:ascii="仿宋_GB2312" w:eastAsia="仿宋_GB2312"/>
          <w:b/>
          <w:bCs w:val="0"/>
          <w:color w:val="auto"/>
          <w:sz w:val="32"/>
          <w:szCs w:val="32"/>
          <w:highlight w:val="none"/>
          <w:lang w:val="en-US" w:eastAsia="zh-CN"/>
        </w:rPr>
        <w:t>毕业生</w:t>
      </w:r>
      <w:r>
        <w:rPr>
          <w:rFonts w:hint="eastAsia" w:ascii="仿宋_GB2312" w:eastAsia="仿宋_GB2312"/>
          <w:b/>
          <w:color w:val="auto"/>
          <w:sz w:val="32"/>
          <w:szCs w:val="32"/>
          <w:highlight w:val="none"/>
        </w:rPr>
        <w:t>：</w:t>
      </w:r>
      <w:r>
        <w:rPr>
          <w:rFonts w:hint="eastAsia" w:ascii="仿宋_GB2312" w:eastAsia="仿宋_GB2312"/>
          <w:b w:val="0"/>
          <w:bCs/>
          <w:color w:val="auto"/>
          <w:sz w:val="32"/>
          <w:szCs w:val="32"/>
          <w:highlight w:val="none"/>
          <w:lang w:val="en-US" w:eastAsia="zh-CN"/>
        </w:rPr>
        <w:t>特困人员中的毕业生</w:t>
      </w:r>
      <w:r>
        <w:rPr>
          <w:rFonts w:hint="default" w:ascii="仿宋_GB2312" w:eastAsia="仿宋_GB2312"/>
          <w:b w:val="0"/>
          <w:bCs/>
          <w:color w:val="auto"/>
          <w:sz w:val="32"/>
          <w:szCs w:val="32"/>
          <w:highlight w:val="none"/>
          <w:lang w:eastAsia="zh-CN"/>
        </w:rPr>
        <w:t>相关</w:t>
      </w:r>
      <w:r>
        <w:rPr>
          <w:rFonts w:hint="eastAsia" w:ascii="仿宋_GB2312" w:eastAsia="仿宋_GB2312"/>
          <w:b w:val="0"/>
          <w:bCs/>
          <w:color w:val="auto"/>
          <w:sz w:val="32"/>
          <w:szCs w:val="32"/>
          <w:highlight w:val="none"/>
          <w:lang w:eastAsia="zh-CN"/>
        </w:rPr>
        <w:t>证明材料</w:t>
      </w:r>
      <w:r>
        <w:rPr>
          <w:rFonts w:hint="default" w:ascii="仿宋_GB2312" w:eastAsia="仿宋_GB2312"/>
          <w:b w:val="0"/>
          <w:bCs/>
          <w:color w:val="auto"/>
          <w:sz w:val="32"/>
          <w:szCs w:val="32"/>
          <w:highlight w:val="none"/>
          <w:lang w:eastAsia="zh-CN"/>
        </w:rPr>
        <w:t>和本人</w:t>
      </w:r>
      <w:r>
        <w:rPr>
          <w:rFonts w:hint="eastAsia" w:ascii="仿宋_GB2312" w:eastAsia="仿宋_GB2312"/>
          <w:b w:val="0"/>
          <w:bCs/>
          <w:color w:val="auto"/>
          <w:sz w:val="32"/>
          <w:szCs w:val="32"/>
          <w:highlight w:val="none"/>
        </w:rPr>
        <w:t>身份证</w:t>
      </w:r>
      <w:r>
        <w:rPr>
          <w:rFonts w:hint="default" w:ascii="仿宋_GB2312" w:eastAsia="仿宋_GB2312"/>
          <w:b w:val="0"/>
          <w:bCs/>
          <w:color w:val="auto"/>
          <w:sz w:val="32"/>
          <w:szCs w:val="32"/>
          <w:highlight w:val="none"/>
        </w:rPr>
        <w:t>正反面</w:t>
      </w:r>
      <w:r>
        <w:rPr>
          <w:rFonts w:hint="eastAsia" w:ascii="仿宋_GB2312" w:eastAsia="仿宋_GB2312"/>
          <w:b w:val="0"/>
          <w:bCs/>
          <w:color w:val="auto"/>
          <w:sz w:val="32"/>
          <w:szCs w:val="32"/>
          <w:highlight w:val="none"/>
        </w:rPr>
        <w:t>复印件</w:t>
      </w:r>
      <w:r>
        <w:rPr>
          <w:rFonts w:hint="eastAsia" w:ascii="仿宋_GB2312" w:eastAsia="仿宋_GB2312"/>
          <w:b w:val="0"/>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b/>
          <w:color w:val="auto"/>
          <w:sz w:val="32"/>
          <w:szCs w:val="32"/>
          <w:highlight w:val="none"/>
          <w:lang w:val="en-US" w:eastAsia="zh-CN"/>
        </w:rPr>
        <w:t>8.疫情防控期间区属高校湖北籍应届毕业生</w:t>
      </w:r>
      <w:r>
        <w:rPr>
          <w:rFonts w:hint="eastAsia" w:ascii="仿宋_GB2312" w:eastAsia="仿宋_GB2312"/>
          <w:b/>
          <w:color w:val="auto"/>
          <w:sz w:val="32"/>
          <w:szCs w:val="32"/>
          <w:highlight w:val="none"/>
        </w:rPr>
        <w:t>：</w:t>
      </w:r>
      <w:r>
        <w:rPr>
          <w:rFonts w:hint="eastAsia" w:ascii="仿宋_GB2312" w:eastAsia="仿宋_GB2312"/>
          <w:color w:val="auto"/>
          <w:sz w:val="32"/>
          <w:szCs w:val="32"/>
          <w:highlight w:val="none"/>
        </w:rPr>
        <w:t>申请人户口本、</w:t>
      </w:r>
      <w:r>
        <w:rPr>
          <w:rFonts w:hint="eastAsia" w:ascii="仿宋_GB2312" w:eastAsia="仿宋_GB2312"/>
          <w:b w:val="0"/>
          <w:bCs/>
          <w:color w:val="auto"/>
          <w:sz w:val="32"/>
          <w:szCs w:val="32"/>
          <w:highlight w:val="none"/>
        </w:rPr>
        <w:t>身份证</w:t>
      </w:r>
      <w:r>
        <w:rPr>
          <w:rFonts w:hint="default" w:ascii="仿宋_GB2312" w:eastAsia="仿宋_GB2312"/>
          <w:b w:val="0"/>
          <w:bCs/>
          <w:color w:val="auto"/>
          <w:sz w:val="32"/>
          <w:szCs w:val="32"/>
          <w:highlight w:val="none"/>
        </w:rPr>
        <w:t>正反面</w:t>
      </w:r>
      <w:r>
        <w:rPr>
          <w:rFonts w:hint="eastAsia" w:ascii="仿宋_GB2312" w:eastAsia="仿宋_GB2312"/>
          <w:b w:val="0"/>
          <w:bCs/>
          <w:color w:val="auto"/>
          <w:sz w:val="32"/>
          <w:szCs w:val="32"/>
          <w:highlight w:val="none"/>
        </w:rPr>
        <w:t>复印件</w:t>
      </w:r>
      <w:r>
        <w:rPr>
          <w:rFonts w:hint="eastAsia" w:ascii="仿宋_GB2312" w:eastAsia="仿宋_GB2312"/>
          <w:b w:val="0"/>
          <w:bCs/>
          <w:color w:val="auto"/>
          <w:sz w:val="32"/>
          <w:szCs w:val="32"/>
          <w:highlight w:val="none"/>
          <w:lang w:eastAsia="zh-CN"/>
        </w:rPr>
        <w:t>。</w:t>
      </w:r>
      <w:r>
        <w:rPr>
          <w:rFonts w:hint="eastAsia" w:ascii="仿宋_GB2312" w:eastAsia="仿宋_GB2312"/>
          <w:color w:val="auto"/>
          <w:sz w:val="32"/>
          <w:szCs w:val="32"/>
          <w:highlight w:val="none"/>
        </w:rPr>
        <w:t>户口本材料包括：带派出所印章的户口本首页、户主页、申请人本页。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ascii="仿宋_GB2312" w:eastAsia="仿宋_GB2312"/>
          <w:color w:val="auto"/>
          <w:sz w:val="32"/>
          <w:szCs w:val="32"/>
          <w:highlight w:val="none"/>
        </w:rPr>
      </w:pPr>
      <w:r>
        <w:rPr>
          <w:rFonts w:hint="eastAsia" w:ascii="仿宋_GB2312" w:eastAsia="仿宋_GB2312"/>
          <w:b/>
          <w:color w:val="auto"/>
          <w:sz w:val="32"/>
          <w:szCs w:val="32"/>
          <w:highlight w:val="none"/>
        </w:rPr>
        <w:t>以上申请人员须统一填写《新疆普通高校毕业生求职创业补贴申请表》</w:t>
      </w:r>
      <w:r>
        <w:rPr>
          <w:rFonts w:hint="eastAsia" w:ascii="仿宋_GB2312" w:eastAsia="仿宋_GB2312"/>
          <w:color w:val="auto"/>
          <w:sz w:val="32"/>
          <w:szCs w:val="32"/>
          <w:highlight w:val="none"/>
        </w:rPr>
        <w:t>（见附件1）</w:t>
      </w:r>
      <w:r>
        <w:rPr>
          <w:rFonts w:hint="default" w:ascii="仿宋_GB2312" w:eastAsia="仿宋_GB2312"/>
          <w:color w:val="auto"/>
          <w:sz w:val="32"/>
          <w:szCs w:val="32"/>
          <w:highlight w:val="none"/>
        </w:rPr>
        <w:t>。</w:t>
      </w:r>
      <w:r>
        <w:rPr>
          <w:rFonts w:hint="eastAsia" w:ascii="仿宋_GB2312" w:eastAsia="仿宋_GB2312"/>
          <w:color w:val="auto"/>
          <w:sz w:val="32"/>
          <w:szCs w:val="32"/>
          <w:highlight w:val="none"/>
        </w:rPr>
        <w:t>学院统一将公示后符合申报条件的毕业生按照</w:t>
      </w:r>
      <w:r>
        <w:rPr>
          <w:rFonts w:hint="eastAsia" w:ascii="仿宋_GB2312" w:eastAsia="仿宋_GB2312"/>
          <w:b/>
          <w:color w:val="auto"/>
          <w:sz w:val="32"/>
          <w:szCs w:val="32"/>
          <w:highlight w:val="none"/>
        </w:rPr>
        <w:t>对应申报类别提交的申报材料复印件</w:t>
      </w:r>
      <w:r>
        <w:rPr>
          <w:rFonts w:hint="default" w:ascii="仿宋_GB2312" w:eastAsia="仿宋_GB2312"/>
          <w:b/>
          <w:color w:val="auto"/>
          <w:sz w:val="32"/>
          <w:szCs w:val="32"/>
          <w:highlight w:val="none"/>
        </w:rPr>
        <w:t>（一份）及附件1</w:t>
      </w:r>
      <w:r>
        <w:rPr>
          <w:rFonts w:hint="eastAsia" w:ascii="仿宋_GB2312" w:eastAsia="仿宋_GB2312"/>
          <w:b/>
          <w:color w:val="auto"/>
          <w:sz w:val="32"/>
          <w:szCs w:val="32"/>
          <w:highlight w:val="none"/>
        </w:rPr>
        <w:t>于</w:t>
      </w:r>
      <w:r>
        <w:rPr>
          <w:rFonts w:hint="eastAsia" w:ascii="仿宋_GB2312" w:eastAsia="仿宋_GB2312"/>
          <w:b/>
          <w:color w:val="auto"/>
          <w:sz w:val="32"/>
          <w:szCs w:val="32"/>
          <w:highlight w:val="none"/>
          <w:lang w:val="en-US" w:eastAsia="zh-CN"/>
        </w:rPr>
        <w:t>5</w:t>
      </w:r>
      <w:r>
        <w:rPr>
          <w:rFonts w:hint="eastAsia" w:ascii="仿宋_GB2312" w:eastAsia="仿宋_GB2312"/>
          <w:b/>
          <w:color w:val="auto"/>
          <w:sz w:val="32"/>
          <w:szCs w:val="32"/>
          <w:highlight w:val="none"/>
        </w:rPr>
        <w:t>月</w:t>
      </w:r>
      <w:r>
        <w:rPr>
          <w:rFonts w:hint="eastAsia" w:ascii="仿宋_GB2312" w:eastAsia="仿宋_GB2312"/>
          <w:b/>
          <w:color w:val="auto"/>
          <w:sz w:val="32"/>
          <w:szCs w:val="32"/>
          <w:highlight w:val="none"/>
          <w:lang w:val="en-US" w:eastAsia="zh-CN"/>
        </w:rPr>
        <w:t>11</w:t>
      </w:r>
      <w:r>
        <w:rPr>
          <w:rFonts w:hint="eastAsia" w:ascii="仿宋_GB2312" w:eastAsia="仿宋_GB2312"/>
          <w:b/>
          <w:color w:val="auto"/>
          <w:sz w:val="32"/>
          <w:szCs w:val="32"/>
          <w:highlight w:val="none"/>
        </w:rPr>
        <w:t>日前报至</w:t>
      </w:r>
      <w:r>
        <w:rPr>
          <w:rFonts w:hint="eastAsia" w:ascii="仿宋_GB2312" w:eastAsia="仿宋_GB2312"/>
          <w:b/>
          <w:color w:val="auto"/>
          <w:sz w:val="32"/>
          <w:szCs w:val="32"/>
          <w:highlight w:val="none"/>
          <w:lang w:eastAsia="zh-CN"/>
        </w:rPr>
        <w:t>学生处就业指导中心</w:t>
      </w:r>
      <w:r>
        <w:rPr>
          <w:rFonts w:hint="eastAsia" w:ascii="仿宋_GB2312" w:eastAsia="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楷体_GB2312" w:eastAsia="楷体_GB2312"/>
          <w:color w:val="auto"/>
          <w:sz w:val="32"/>
          <w:szCs w:val="32"/>
          <w:highlight w:val="none"/>
        </w:rPr>
      </w:pPr>
      <w:r>
        <w:rPr>
          <w:rFonts w:hint="eastAsia" w:ascii="楷体_GB2312" w:eastAsia="楷体_GB2312"/>
          <w:color w:val="auto"/>
          <w:sz w:val="32"/>
          <w:szCs w:val="32"/>
          <w:highlight w:val="none"/>
        </w:rPr>
        <w:t>（三）初审公示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由各学院负责对申请人的申请材料进行初次审核，对符合补贴条件的人员须在自治区公共就业服务网系统内给予审核通过，并在本学院官网进行不少于5个工作日的公示。公示无异议的毕业生个人申请材料、公示名单、《新疆农业大学毕业生求职创业补贴明细表》（见附件2）、《新疆农业大学毕业生求职创业补贴汇总表》（见附件3），报送至</w:t>
      </w:r>
      <w:r>
        <w:rPr>
          <w:rFonts w:hint="eastAsia" w:ascii="仿宋_GB2312" w:eastAsia="仿宋_GB2312"/>
          <w:color w:val="auto"/>
          <w:sz w:val="32"/>
          <w:szCs w:val="32"/>
          <w:highlight w:val="none"/>
          <w:lang w:eastAsia="zh-CN"/>
        </w:rPr>
        <w:t>学生</w:t>
      </w:r>
      <w:r>
        <w:rPr>
          <w:rFonts w:hint="eastAsia" w:ascii="仿宋_GB2312" w:eastAsia="仿宋_GB2312"/>
          <w:color w:val="auto"/>
          <w:sz w:val="32"/>
          <w:szCs w:val="32"/>
          <w:highlight w:val="none"/>
        </w:rPr>
        <w:t>处</w:t>
      </w:r>
      <w:r>
        <w:rPr>
          <w:rFonts w:hint="eastAsia" w:ascii="仿宋_GB2312" w:eastAsia="仿宋_GB2312"/>
          <w:color w:val="auto"/>
          <w:sz w:val="32"/>
          <w:szCs w:val="32"/>
          <w:highlight w:val="none"/>
          <w:lang w:eastAsia="zh-CN"/>
        </w:rPr>
        <w:t>就业指导中心</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（注：</w:t>
      </w:r>
      <w:r>
        <w:rPr>
          <w:rFonts w:hint="default" w:ascii="仿宋_GB2312" w:eastAsia="仿宋_GB2312"/>
          <w:color w:val="auto"/>
          <w:sz w:val="32"/>
          <w:szCs w:val="32"/>
          <w:highlight w:val="none"/>
          <w:lang w:eastAsia="zh-CN"/>
        </w:rPr>
        <w:t>公示</w:t>
      </w:r>
      <w:r>
        <w:rPr>
          <w:rFonts w:hint="eastAsia" w:ascii="仿宋_GB2312" w:eastAsia="仿宋_GB2312"/>
          <w:color w:val="auto"/>
          <w:sz w:val="32"/>
          <w:szCs w:val="32"/>
          <w:highlight w:val="none"/>
          <w:lang w:eastAsia="zh-CN"/>
        </w:rPr>
        <w:t>材料可在公示结束后补交）</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楷体_GB2312" w:eastAsia="楷体_GB2312"/>
          <w:color w:val="auto"/>
          <w:sz w:val="32"/>
          <w:szCs w:val="32"/>
          <w:highlight w:val="none"/>
        </w:rPr>
      </w:pPr>
      <w:r>
        <w:rPr>
          <w:rFonts w:hint="eastAsia" w:ascii="楷体_GB2312" w:eastAsia="楷体_GB2312"/>
          <w:color w:val="auto"/>
          <w:sz w:val="32"/>
          <w:szCs w:val="32"/>
          <w:highlight w:val="none"/>
        </w:rPr>
        <w:t>（四）上报审核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楷体_GB2312" w:eastAsia="楷体_GB2312"/>
          <w:color w:val="auto"/>
          <w:sz w:val="32"/>
          <w:szCs w:val="32"/>
          <w:highlight w:val="none"/>
        </w:rPr>
      </w:pPr>
      <w:r>
        <w:rPr>
          <w:rFonts w:hint="eastAsia" w:ascii="仿宋_GB2312" w:eastAsia="仿宋_GB2312"/>
          <w:color w:val="auto"/>
          <w:sz w:val="32"/>
          <w:szCs w:val="32"/>
          <w:highlight w:val="none"/>
          <w:lang w:eastAsia="zh-CN"/>
        </w:rPr>
        <w:t>学生</w:t>
      </w:r>
      <w:r>
        <w:rPr>
          <w:rFonts w:hint="eastAsia" w:ascii="仿宋_GB2312" w:eastAsia="仿宋_GB2312"/>
          <w:color w:val="auto"/>
          <w:sz w:val="32"/>
          <w:szCs w:val="32"/>
          <w:highlight w:val="none"/>
        </w:rPr>
        <w:t>处</w:t>
      </w:r>
      <w:r>
        <w:rPr>
          <w:rFonts w:hint="eastAsia" w:ascii="仿宋_GB2312" w:eastAsia="仿宋_GB2312"/>
          <w:color w:val="auto"/>
          <w:sz w:val="32"/>
          <w:szCs w:val="32"/>
          <w:highlight w:val="none"/>
          <w:lang w:eastAsia="zh-CN"/>
        </w:rPr>
        <w:t>就业指导中心</w:t>
      </w:r>
      <w:r>
        <w:rPr>
          <w:rFonts w:hint="eastAsia" w:ascii="仿宋_GB2312" w:eastAsia="仿宋_GB2312"/>
          <w:color w:val="auto"/>
          <w:sz w:val="32"/>
          <w:szCs w:val="32"/>
          <w:highlight w:val="none"/>
        </w:rPr>
        <w:t>对符合条件的人员在系统中给予审核通过，并负责将最终审核通过的人员名单及申请材料报送乌鲁木齐市人力资源和社会保障局。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楷体_GB2312" w:eastAsia="楷体_GB2312"/>
          <w:color w:val="auto"/>
          <w:sz w:val="32"/>
          <w:szCs w:val="32"/>
          <w:highlight w:val="none"/>
        </w:rPr>
      </w:pPr>
      <w:r>
        <w:rPr>
          <w:rFonts w:hint="eastAsia" w:ascii="楷体_GB2312" w:eastAsia="楷体_GB2312"/>
          <w:color w:val="auto"/>
          <w:sz w:val="32"/>
          <w:szCs w:val="32"/>
          <w:highlight w:val="none"/>
        </w:rPr>
        <w:t>（五）补贴发放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rPr>
        <w:t>补贴通过学校财务部门发放至毕业生</w:t>
      </w:r>
      <w:r>
        <w:rPr>
          <w:rFonts w:hint="eastAsia" w:ascii="仿宋_GB2312" w:eastAsia="仿宋_GB2312"/>
          <w:b/>
          <w:color w:val="auto"/>
          <w:sz w:val="32"/>
          <w:szCs w:val="32"/>
          <w:highlight w:val="none"/>
        </w:rPr>
        <w:t>本人有效工行卡</w:t>
      </w:r>
      <w:r>
        <w:rPr>
          <w:rFonts w:hint="default" w:ascii="仿宋_GB2312" w:eastAsia="仿宋_GB2312"/>
          <w:b/>
          <w:color w:val="auto"/>
          <w:sz w:val="32"/>
          <w:szCs w:val="32"/>
          <w:highlight w:val="none"/>
        </w:rPr>
        <w:t>内，</w:t>
      </w:r>
      <w:r>
        <w:rPr>
          <w:rFonts w:hint="eastAsia" w:ascii="仿宋_GB2312" w:eastAsia="仿宋_GB2312"/>
          <w:color w:val="auto"/>
          <w:sz w:val="32"/>
          <w:szCs w:val="32"/>
          <w:highlight w:val="none"/>
        </w:rPr>
        <w:t>不以现金形式发放</w:t>
      </w:r>
      <w:r>
        <w:rPr>
          <w:rFonts w:hint="default" w:ascii="仿宋_GB2312" w:eastAsia="仿宋_GB2312"/>
          <w:color w:val="auto"/>
          <w:sz w:val="32"/>
          <w:szCs w:val="32"/>
          <w:highlight w:val="none"/>
        </w:rPr>
        <w:t>至</w:t>
      </w:r>
      <w:r>
        <w:rPr>
          <w:rFonts w:hint="eastAsia" w:ascii="仿宋_GB2312" w:eastAsia="仿宋_GB2312"/>
          <w:color w:val="auto"/>
          <w:sz w:val="32"/>
          <w:szCs w:val="32"/>
          <w:highlight w:val="none"/>
        </w:rPr>
        <w:t>毕业生本人。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黑体" w:eastAsia="黑体"/>
          <w:color w:val="auto"/>
          <w:sz w:val="32"/>
          <w:szCs w:val="32"/>
          <w:highlight w:val="none"/>
        </w:rPr>
      </w:pPr>
      <w:r>
        <w:rPr>
          <w:rFonts w:hint="eastAsia" w:ascii="黑体" w:eastAsia="黑体"/>
          <w:color w:val="auto"/>
          <w:sz w:val="32"/>
          <w:szCs w:val="32"/>
          <w:highlight w:val="none"/>
        </w:rPr>
        <w:t>四、有关要求</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黑体" w:eastAsia="黑体"/>
          <w:color w:val="auto"/>
          <w:sz w:val="32"/>
          <w:szCs w:val="32"/>
          <w:highlight w:val="none"/>
        </w:rPr>
      </w:pPr>
      <w:r>
        <w:rPr>
          <w:rFonts w:hint="eastAsia" w:ascii="楷体_GB2312" w:eastAsia="楷体_GB2312"/>
          <w:color w:val="auto"/>
          <w:sz w:val="32"/>
          <w:szCs w:val="32"/>
          <w:highlight w:val="none"/>
        </w:rPr>
        <w:t>（一）加强领导，明确职责。</w:t>
      </w:r>
      <w:r>
        <w:rPr>
          <w:rFonts w:hint="eastAsia" w:ascii="仿宋_GB2312" w:eastAsia="仿宋_GB2312"/>
          <w:color w:val="auto"/>
          <w:sz w:val="32"/>
          <w:szCs w:val="32"/>
          <w:highlight w:val="none"/>
        </w:rPr>
        <w:t>发放求职创业补贴工作涉及毕业生的切身利益，各学院要高度重视申报组织工作，明确责任，严格按照申报程序、要求和时间节点，扎实做好申报、认定工作。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150"/>
        <w:jc w:val="both"/>
        <w:textAlignment w:val="auto"/>
        <w:outlineLvl w:val="9"/>
        <w:rPr>
          <w:rFonts w:ascii="仿宋_GB2312" w:eastAsia="仿宋_GB2312"/>
          <w:color w:val="auto"/>
          <w:sz w:val="32"/>
          <w:szCs w:val="32"/>
          <w:highlight w:val="none"/>
        </w:rPr>
      </w:pPr>
      <w:r>
        <w:rPr>
          <w:rFonts w:hint="eastAsia" w:ascii="楷体_GB2312" w:eastAsia="楷体_GB2312"/>
          <w:color w:val="auto"/>
          <w:sz w:val="32"/>
          <w:szCs w:val="32"/>
          <w:highlight w:val="none"/>
        </w:rPr>
        <w:t>（二）广泛宣传，及时公示。</w:t>
      </w:r>
      <w:r>
        <w:rPr>
          <w:rFonts w:hint="eastAsia" w:ascii="仿宋_GB2312" w:eastAsia="仿宋_GB2312"/>
          <w:color w:val="auto"/>
          <w:sz w:val="32"/>
          <w:szCs w:val="32"/>
          <w:highlight w:val="none"/>
        </w:rPr>
        <w:t>各学院要</w:t>
      </w:r>
      <w:r>
        <w:rPr>
          <w:rFonts w:hint="default" w:ascii="仿宋_GB2312" w:eastAsia="仿宋_GB2312"/>
          <w:color w:val="auto"/>
          <w:sz w:val="32"/>
          <w:szCs w:val="32"/>
          <w:highlight w:val="none"/>
        </w:rPr>
        <w:t>采取</w:t>
      </w:r>
      <w:r>
        <w:rPr>
          <w:rFonts w:hint="eastAsia" w:ascii="仿宋_GB2312" w:eastAsia="仿宋_GB2312"/>
          <w:color w:val="auto"/>
          <w:sz w:val="32"/>
          <w:szCs w:val="32"/>
          <w:highlight w:val="none"/>
        </w:rPr>
        <w:t>线上线下等有效宣传方式，宣传求职创业补贴发放对象范围、申领程序、发放目的和意义，增加政策透明度，切实让毕业生充分体会到党和政府的关心，引导全社会关注关爱家庭困难</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残疾毕业生</w:t>
      </w:r>
      <w:r>
        <w:rPr>
          <w:rFonts w:hint="eastAsia" w:ascii="仿宋_GB2312" w:eastAsia="仿宋_GB2312"/>
          <w:color w:val="auto"/>
          <w:sz w:val="32"/>
          <w:szCs w:val="32"/>
          <w:highlight w:val="none"/>
          <w:lang w:eastAsia="zh-CN"/>
        </w:rPr>
        <w:t>及湖北籍应届毕业生</w:t>
      </w:r>
      <w:r>
        <w:rPr>
          <w:rFonts w:hint="default" w:ascii="仿宋_GB2312" w:eastAsia="仿宋_GB2312"/>
          <w:color w:val="auto"/>
          <w:sz w:val="32"/>
          <w:szCs w:val="32"/>
          <w:highlight w:val="none"/>
          <w:lang w:eastAsia="zh-CN"/>
        </w:rPr>
        <w:t>的</w:t>
      </w:r>
      <w:r>
        <w:rPr>
          <w:rFonts w:hint="eastAsia" w:ascii="仿宋_GB2312" w:eastAsia="仿宋_GB2312"/>
          <w:color w:val="auto"/>
          <w:sz w:val="32"/>
          <w:szCs w:val="32"/>
          <w:highlight w:val="none"/>
        </w:rPr>
        <w:t>就业</w:t>
      </w:r>
      <w:r>
        <w:rPr>
          <w:rFonts w:hint="default" w:ascii="仿宋_GB2312" w:eastAsia="仿宋_GB2312"/>
          <w:color w:val="auto"/>
          <w:sz w:val="32"/>
          <w:szCs w:val="32"/>
          <w:highlight w:val="none"/>
        </w:rPr>
        <w:t>情况</w:t>
      </w:r>
      <w:r>
        <w:rPr>
          <w:rFonts w:hint="eastAsia" w:ascii="仿宋_GB2312" w:eastAsia="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rPr>
      </w:pPr>
      <w:r>
        <w:rPr>
          <w:rFonts w:hint="eastAsia" w:ascii="楷体_GB2312" w:eastAsia="楷体_GB2312"/>
          <w:color w:val="auto"/>
          <w:sz w:val="32"/>
          <w:szCs w:val="32"/>
          <w:highlight w:val="none"/>
        </w:rPr>
        <w:t>（三）严格审核，强化纪律。</w:t>
      </w:r>
      <w:r>
        <w:rPr>
          <w:rFonts w:hint="eastAsia" w:ascii="仿宋_GB2312" w:eastAsia="仿宋_GB2312"/>
          <w:color w:val="auto"/>
          <w:sz w:val="32"/>
          <w:szCs w:val="32"/>
          <w:highlight w:val="none"/>
        </w:rPr>
        <w:t>各学院要明确任务分工，加强协调配合，严格按照要求认真把好审核关。学院要设立并公布监督举报电话，接受毕业生和全社会的监督，对经查实虚报冒领求职创业补贴的毕业生，</w:t>
      </w:r>
      <w:r>
        <w:rPr>
          <w:rFonts w:hint="default" w:ascii="仿宋_GB2312" w:eastAsia="仿宋_GB2312"/>
          <w:color w:val="auto"/>
          <w:sz w:val="32"/>
          <w:szCs w:val="32"/>
          <w:highlight w:val="none"/>
        </w:rPr>
        <w:t>将</w:t>
      </w:r>
      <w:r>
        <w:rPr>
          <w:rFonts w:hint="eastAsia" w:ascii="仿宋_GB2312" w:eastAsia="仿宋_GB2312"/>
          <w:color w:val="auto"/>
          <w:sz w:val="32"/>
          <w:szCs w:val="32"/>
          <w:highlight w:val="none"/>
        </w:rPr>
        <w:t>责令退回补贴资金，并将不良记录记入本人学籍档案。学院出具虚假证明，骗取、套取补贴资金的，</w:t>
      </w:r>
      <w:r>
        <w:rPr>
          <w:rFonts w:hint="default" w:ascii="仿宋_GB2312" w:eastAsia="仿宋_GB2312"/>
          <w:color w:val="auto"/>
          <w:sz w:val="32"/>
          <w:szCs w:val="32"/>
          <w:highlight w:val="none"/>
        </w:rPr>
        <w:t>将</w:t>
      </w:r>
      <w:r>
        <w:rPr>
          <w:rFonts w:hint="eastAsia" w:ascii="仿宋_GB2312" w:eastAsia="仿宋_GB2312"/>
          <w:color w:val="auto"/>
          <w:sz w:val="32"/>
          <w:szCs w:val="32"/>
          <w:highlight w:val="none"/>
        </w:rPr>
        <w:t>对有关责任人依法依纪严肃处理。对违反规定擅自扩大发放范围，或采取欺骗手段截留、挪用、挤占资金的单位和个人</w:t>
      </w:r>
      <w:r>
        <w:rPr>
          <w:rFonts w:hint="default" w:ascii="仿宋_GB2312" w:eastAsia="仿宋_GB2312"/>
          <w:color w:val="auto"/>
          <w:sz w:val="32"/>
          <w:szCs w:val="32"/>
          <w:highlight w:val="none"/>
        </w:rPr>
        <w:t>将</w:t>
      </w:r>
      <w:r>
        <w:rPr>
          <w:rFonts w:hint="eastAsia" w:ascii="仿宋_GB2312" w:eastAsia="仿宋_GB2312"/>
          <w:color w:val="auto"/>
          <w:sz w:val="32"/>
          <w:szCs w:val="32"/>
          <w:highlight w:val="none"/>
        </w:rPr>
        <w:t>依法依纪严肃处理。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eastAsia="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rPr>
        <w:t>附件：1.新疆普通高校毕业生求职创业补贴申请表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960" w:firstLineChars="3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rPr>
        <w:t>2.新疆农业大学毕业生求职创业补贴明细表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960" w:firstLineChars="300"/>
        <w:jc w:val="both"/>
        <w:textAlignment w:val="auto"/>
        <w:outlineLvl w:val="9"/>
        <w:rPr>
          <w:rFonts w:ascii="仿宋_GB2312" w:eastAsia="仿宋_GB2312"/>
          <w:color w:val="auto"/>
          <w:sz w:val="32"/>
          <w:szCs w:val="32"/>
          <w:highlight w:val="none"/>
        </w:rPr>
      </w:pPr>
      <w:r>
        <w:rPr>
          <w:rFonts w:hint="eastAsia" w:ascii="仿宋_GB2312" w:eastAsia="仿宋_GB2312"/>
          <w:color w:val="auto"/>
          <w:sz w:val="32"/>
          <w:szCs w:val="32"/>
          <w:highlight w:val="none"/>
        </w:rPr>
        <w:t>3.新疆农业大学毕业生求职创业补贴汇总表</w:t>
      </w:r>
    </w:p>
    <w:p>
      <w:pPr>
        <w:rPr>
          <w:rFonts w:ascii="仿宋_GB2312" w:eastAsia="仿宋_GB2312"/>
          <w:color w:val="auto"/>
          <w:sz w:val="32"/>
          <w:szCs w:val="32"/>
          <w:highlight w:val="none"/>
        </w:rPr>
      </w:pPr>
    </w:p>
    <w:p>
      <w:pPr>
        <w:rPr>
          <w:rFonts w:ascii="仿宋_GB2312" w:eastAsia="仿宋_GB2312"/>
          <w:color w:val="auto"/>
          <w:sz w:val="32"/>
          <w:szCs w:val="32"/>
          <w:highlight w:val="none"/>
        </w:rPr>
      </w:pPr>
    </w:p>
    <w:p>
      <w:pPr>
        <w:rPr>
          <w:rFonts w:ascii="仿宋_GB2312" w:eastAsia="仿宋_GB2312"/>
          <w:color w:val="auto"/>
          <w:sz w:val="32"/>
          <w:szCs w:val="32"/>
          <w:highlight w:val="none"/>
        </w:rPr>
      </w:pPr>
    </w:p>
    <w:p>
      <w:pPr>
        <w:rPr>
          <w:rFonts w:ascii="仿宋_GB2312" w:eastAsia="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line="600" w:lineRule="exact"/>
        <w:ind w:left="0" w:leftChars="0" w:right="641" w:rightChars="0" w:firstLine="5120" w:firstLineChars="1600"/>
        <w:jc w:val="right"/>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eastAsia="zh-CN"/>
        </w:rPr>
        <w:t>学生处就业指导中心</w:t>
      </w:r>
      <w:bookmarkStart w:id="0" w:name="_GoBack"/>
      <w:bookmarkEnd w:id="0"/>
    </w:p>
    <w:p>
      <w:pPr>
        <w:keepNext w:val="0"/>
        <w:keepLines w:val="0"/>
        <w:pageBreakBefore w:val="0"/>
        <w:widowControl w:val="0"/>
        <w:kinsoku/>
        <w:wordWrap w:val="0"/>
        <w:overflowPunct/>
        <w:topLinePunct w:val="0"/>
        <w:autoSpaceDE/>
        <w:autoSpaceDN/>
        <w:bidi w:val="0"/>
        <w:adjustRightInd/>
        <w:snapToGrid/>
        <w:spacing w:line="600" w:lineRule="exact"/>
        <w:ind w:left="0" w:leftChars="0" w:right="641" w:rightChars="0" w:firstLine="4640" w:firstLineChars="1450"/>
        <w:jc w:val="right"/>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 xml:space="preserve">  </w:t>
      </w:r>
    </w:p>
    <w:p>
      <w:pPr>
        <w:rPr>
          <w:rFonts w:hint="eastAsia" w:ascii="仿宋_GB2312" w:hAnsi="黑体" w:eastAsia="仿宋_GB2312" w:cs="黑体"/>
          <w:sz w:val="28"/>
          <w:szCs w:val="28"/>
        </w:rPr>
      </w:pPr>
      <w:r>
        <w:rPr>
          <w:rFonts w:hint="eastAsia" w:ascii="仿宋_GB2312" w:hAnsi="黑体" w:eastAsia="仿宋_GB2312" w:cs="黑体"/>
          <w:sz w:val="28"/>
          <w:szCs w:val="28"/>
        </w:rPr>
        <w:t>附件1</w:t>
      </w:r>
    </w:p>
    <w:p>
      <w:pPr>
        <w:jc w:val="center"/>
        <w:rPr>
          <w:rFonts w:ascii="华文中宋" w:hAnsi="华文中宋" w:eastAsia="华文中宋"/>
          <w:bCs/>
          <w:sz w:val="32"/>
          <w:szCs w:val="32"/>
        </w:rPr>
      </w:pPr>
      <w:r>
        <w:rPr>
          <w:rFonts w:hint="eastAsia" w:ascii="华文中宋" w:hAnsi="华文中宋" w:eastAsia="华文中宋"/>
          <w:bCs/>
          <w:sz w:val="32"/>
          <w:szCs w:val="32"/>
        </w:rPr>
        <w:t>新疆普通高校毕业生求职创业补贴申请表</w:t>
      </w:r>
    </w:p>
    <w:p>
      <w:pPr>
        <w:rPr>
          <w:szCs w:val="21"/>
        </w:rPr>
      </w:pPr>
      <w:r>
        <w:rPr>
          <w:rFonts w:hint="eastAsia"/>
          <w:szCs w:val="21"/>
        </w:rPr>
        <w:t>学校（院系）：新疆农业大学          年度：20</w:t>
      </w:r>
      <w:r>
        <w:rPr>
          <w:rFonts w:hint="eastAsia"/>
          <w:szCs w:val="21"/>
          <w:lang w:val="en-US" w:eastAsia="zh-CN"/>
        </w:rPr>
        <w:t>20</w:t>
      </w:r>
      <w:r>
        <w:rPr>
          <w:rFonts w:hint="eastAsia"/>
          <w:szCs w:val="21"/>
        </w:rPr>
        <w:t>年          学号：</w:t>
      </w:r>
    </w:p>
    <w:tbl>
      <w:tblPr>
        <w:tblStyle w:val="4"/>
        <w:tblW w:w="8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365"/>
        <w:gridCol w:w="1379"/>
        <w:gridCol w:w="1065"/>
        <w:gridCol w:w="1065"/>
        <w:gridCol w:w="284"/>
        <w:gridCol w:w="781"/>
        <w:gridCol w:w="781"/>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restart"/>
            <w:noWrap w:val="0"/>
            <w:vAlign w:val="top"/>
          </w:tcPr>
          <w:p>
            <w:pPr>
              <w:spacing w:line="72" w:lineRule="auto"/>
              <w:jc w:val="distribute"/>
              <w:rPr>
                <w:szCs w:val="21"/>
              </w:rPr>
            </w:pPr>
          </w:p>
          <w:p>
            <w:pPr>
              <w:spacing w:line="72" w:lineRule="auto"/>
              <w:jc w:val="distribute"/>
              <w:rPr>
                <w:szCs w:val="21"/>
              </w:rPr>
            </w:pPr>
          </w:p>
          <w:p>
            <w:pPr>
              <w:spacing w:line="72" w:lineRule="auto"/>
              <w:jc w:val="distribute"/>
              <w:rPr>
                <w:szCs w:val="21"/>
              </w:rPr>
            </w:pPr>
          </w:p>
          <w:p>
            <w:pPr>
              <w:spacing w:line="72" w:lineRule="auto"/>
              <w:jc w:val="distribute"/>
              <w:rPr>
                <w:szCs w:val="21"/>
              </w:rPr>
            </w:pPr>
            <w:r>
              <w:rPr>
                <w:rFonts w:hint="eastAsia"/>
                <w:szCs w:val="21"/>
              </w:rPr>
              <w:t>学生基本情况</w:t>
            </w:r>
          </w:p>
        </w:tc>
        <w:tc>
          <w:tcPr>
            <w:tcW w:w="1365" w:type="dxa"/>
            <w:noWrap w:val="0"/>
            <w:vAlign w:val="top"/>
          </w:tcPr>
          <w:p>
            <w:pPr>
              <w:spacing w:line="360" w:lineRule="auto"/>
              <w:jc w:val="center"/>
              <w:rPr>
                <w:szCs w:val="21"/>
              </w:rPr>
            </w:pPr>
            <w:r>
              <w:rPr>
                <w:rFonts w:hint="eastAsia"/>
                <w:szCs w:val="21"/>
              </w:rPr>
              <w:t>姓</w:t>
            </w:r>
            <w:r>
              <w:rPr>
                <w:rFonts w:hint="eastAsia"/>
                <w:szCs w:val="21"/>
                <w:lang w:val="en-US" w:eastAsia="zh-CN"/>
              </w:rPr>
              <w:t xml:space="preserve"> </w:t>
            </w:r>
            <w:r>
              <w:rPr>
                <w:rFonts w:hint="eastAsia"/>
                <w:szCs w:val="21"/>
              </w:rPr>
              <w:t>名</w:t>
            </w:r>
          </w:p>
        </w:tc>
        <w:tc>
          <w:tcPr>
            <w:tcW w:w="1379" w:type="dxa"/>
            <w:noWrap w:val="0"/>
            <w:vAlign w:val="top"/>
          </w:tcPr>
          <w:p>
            <w:pPr>
              <w:spacing w:line="360" w:lineRule="auto"/>
              <w:rPr>
                <w:szCs w:val="21"/>
              </w:rPr>
            </w:pPr>
          </w:p>
        </w:tc>
        <w:tc>
          <w:tcPr>
            <w:tcW w:w="1065" w:type="dxa"/>
            <w:noWrap w:val="0"/>
            <w:vAlign w:val="top"/>
          </w:tcPr>
          <w:p>
            <w:pPr>
              <w:spacing w:line="360" w:lineRule="auto"/>
              <w:jc w:val="center"/>
              <w:rPr>
                <w:szCs w:val="21"/>
              </w:rPr>
            </w:pPr>
            <w:r>
              <w:rPr>
                <w:rFonts w:hint="eastAsia"/>
                <w:szCs w:val="21"/>
              </w:rPr>
              <w:t>性</w:t>
            </w:r>
            <w:r>
              <w:rPr>
                <w:rFonts w:hint="eastAsia"/>
                <w:szCs w:val="21"/>
                <w:lang w:val="en-US" w:eastAsia="zh-CN"/>
              </w:rPr>
              <w:t xml:space="preserve"> </w:t>
            </w:r>
            <w:r>
              <w:rPr>
                <w:rFonts w:hint="eastAsia"/>
                <w:szCs w:val="21"/>
              </w:rPr>
              <w:t>别</w:t>
            </w:r>
          </w:p>
        </w:tc>
        <w:tc>
          <w:tcPr>
            <w:tcW w:w="1349" w:type="dxa"/>
            <w:gridSpan w:val="2"/>
            <w:noWrap w:val="0"/>
            <w:vAlign w:val="top"/>
          </w:tcPr>
          <w:p>
            <w:pPr>
              <w:spacing w:line="360" w:lineRule="auto"/>
              <w:jc w:val="center"/>
              <w:rPr>
                <w:szCs w:val="21"/>
              </w:rPr>
            </w:pPr>
          </w:p>
        </w:tc>
        <w:tc>
          <w:tcPr>
            <w:tcW w:w="781" w:type="dxa"/>
            <w:noWrap w:val="0"/>
            <w:vAlign w:val="top"/>
          </w:tcPr>
          <w:p>
            <w:pPr>
              <w:spacing w:line="360" w:lineRule="auto"/>
              <w:jc w:val="center"/>
              <w:rPr>
                <w:szCs w:val="21"/>
              </w:rPr>
            </w:pPr>
            <w:r>
              <w:rPr>
                <w:rFonts w:hint="eastAsia"/>
                <w:szCs w:val="21"/>
              </w:rPr>
              <w:t>民</w:t>
            </w:r>
            <w:r>
              <w:rPr>
                <w:rFonts w:hint="eastAsia"/>
                <w:szCs w:val="21"/>
                <w:lang w:val="en-US" w:eastAsia="zh-CN"/>
              </w:rPr>
              <w:t xml:space="preserve"> </w:t>
            </w:r>
            <w:r>
              <w:rPr>
                <w:rFonts w:hint="eastAsia"/>
                <w:szCs w:val="21"/>
              </w:rPr>
              <w:t>族</w:t>
            </w:r>
          </w:p>
        </w:tc>
        <w:tc>
          <w:tcPr>
            <w:tcW w:w="781" w:type="dxa"/>
            <w:noWrap w:val="0"/>
            <w:vAlign w:val="top"/>
          </w:tcPr>
          <w:p>
            <w:pPr>
              <w:spacing w:line="360" w:lineRule="auto"/>
              <w:rPr>
                <w:szCs w:val="21"/>
              </w:rPr>
            </w:pPr>
          </w:p>
        </w:tc>
        <w:tc>
          <w:tcPr>
            <w:tcW w:w="1551" w:type="dxa"/>
            <w:vMerge w:val="restart"/>
            <w:noWrap w:val="0"/>
            <w:vAlign w:val="top"/>
          </w:tcPr>
          <w:p>
            <w:pPr>
              <w:spacing w:line="360" w:lineRule="auto"/>
              <w:rPr>
                <w:szCs w:val="21"/>
              </w:rPr>
            </w:pPr>
          </w:p>
          <w:p>
            <w:pPr>
              <w:spacing w:line="360" w:lineRule="auto"/>
              <w:rPr>
                <w:szCs w:val="21"/>
              </w:rPr>
            </w:pPr>
          </w:p>
          <w:p>
            <w:pPr>
              <w:spacing w:line="360" w:lineRule="auto"/>
              <w:jc w:val="center"/>
              <w:rPr>
                <w:szCs w:val="21"/>
              </w:rPr>
            </w:pPr>
            <w:r>
              <w:rPr>
                <w:rFonts w:hint="eastAsia"/>
                <w:szCs w:val="21"/>
              </w:rPr>
              <w:t>贴一寸</w:t>
            </w:r>
          </w:p>
          <w:p>
            <w:pPr>
              <w:spacing w:line="360" w:lineRule="auto"/>
              <w:jc w:val="center"/>
              <w:rPr>
                <w:szCs w:val="21"/>
              </w:rPr>
            </w:pPr>
            <w:r>
              <w:rPr>
                <w:rFonts w:hint="eastAsia"/>
                <w:szCs w:val="21"/>
              </w:rPr>
              <w:t>免冠照片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noWrap w:val="0"/>
            <w:vAlign w:val="top"/>
          </w:tcPr>
          <w:p>
            <w:pPr>
              <w:spacing w:line="120" w:lineRule="auto"/>
              <w:rPr>
                <w:szCs w:val="21"/>
              </w:rPr>
            </w:pPr>
          </w:p>
        </w:tc>
        <w:tc>
          <w:tcPr>
            <w:tcW w:w="1365" w:type="dxa"/>
            <w:noWrap w:val="0"/>
            <w:vAlign w:val="top"/>
          </w:tcPr>
          <w:p>
            <w:pPr>
              <w:spacing w:line="360" w:lineRule="auto"/>
              <w:jc w:val="center"/>
              <w:rPr>
                <w:szCs w:val="21"/>
              </w:rPr>
            </w:pPr>
            <w:r>
              <w:rPr>
                <w:rFonts w:hint="eastAsia"/>
                <w:szCs w:val="21"/>
              </w:rPr>
              <w:t>生源地</w:t>
            </w:r>
          </w:p>
        </w:tc>
        <w:tc>
          <w:tcPr>
            <w:tcW w:w="2444" w:type="dxa"/>
            <w:gridSpan w:val="2"/>
            <w:noWrap w:val="0"/>
            <w:vAlign w:val="top"/>
          </w:tcPr>
          <w:p>
            <w:pPr>
              <w:spacing w:line="360" w:lineRule="auto"/>
              <w:jc w:val="center"/>
              <w:rPr>
                <w:szCs w:val="21"/>
              </w:rPr>
            </w:pPr>
          </w:p>
        </w:tc>
        <w:tc>
          <w:tcPr>
            <w:tcW w:w="1349" w:type="dxa"/>
            <w:gridSpan w:val="2"/>
            <w:noWrap w:val="0"/>
            <w:vAlign w:val="top"/>
          </w:tcPr>
          <w:p>
            <w:pPr>
              <w:spacing w:line="360" w:lineRule="auto"/>
              <w:jc w:val="center"/>
              <w:rPr>
                <w:szCs w:val="21"/>
              </w:rPr>
            </w:pPr>
            <w:r>
              <w:rPr>
                <w:rFonts w:hint="eastAsia"/>
                <w:szCs w:val="21"/>
              </w:rPr>
              <w:t>学</w:t>
            </w:r>
            <w:r>
              <w:rPr>
                <w:rFonts w:hint="eastAsia"/>
                <w:szCs w:val="21"/>
                <w:lang w:val="en-US" w:eastAsia="zh-CN"/>
              </w:rPr>
              <w:t xml:space="preserve"> </w:t>
            </w:r>
            <w:r>
              <w:rPr>
                <w:rFonts w:hint="eastAsia"/>
                <w:szCs w:val="21"/>
              </w:rPr>
              <w:t>历</w:t>
            </w:r>
          </w:p>
        </w:tc>
        <w:tc>
          <w:tcPr>
            <w:tcW w:w="1562" w:type="dxa"/>
            <w:gridSpan w:val="2"/>
            <w:noWrap w:val="0"/>
            <w:vAlign w:val="top"/>
          </w:tcPr>
          <w:p>
            <w:pPr>
              <w:spacing w:line="360" w:lineRule="auto"/>
              <w:rPr>
                <w:szCs w:val="21"/>
              </w:rPr>
            </w:pPr>
          </w:p>
        </w:tc>
        <w:tc>
          <w:tcPr>
            <w:tcW w:w="1551" w:type="dxa"/>
            <w:vMerge w:val="continue"/>
            <w:noWrap w:val="0"/>
            <w:vAlign w:val="top"/>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451" w:type="dxa"/>
            <w:vMerge w:val="continue"/>
            <w:noWrap w:val="0"/>
            <w:vAlign w:val="top"/>
          </w:tcPr>
          <w:p>
            <w:pPr>
              <w:spacing w:line="120" w:lineRule="auto"/>
              <w:rPr>
                <w:szCs w:val="21"/>
              </w:rPr>
            </w:pPr>
          </w:p>
        </w:tc>
        <w:tc>
          <w:tcPr>
            <w:tcW w:w="1365" w:type="dxa"/>
            <w:noWrap w:val="0"/>
            <w:vAlign w:val="top"/>
          </w:tcPr>
          <w:p>
            <w:pPr>
              <w:spacing w:line="360" w:lineRule="auto"/>
              <w:jc w:val="center"/>
              <w:rPr>
                <w:szCs w:val="21"/>
              </w:rPr>
            </w:pPr>
            <w:r>
              <w:rPr>
                <w:rFonts w:hint="eastAsia"/>
                <w:szCs w:val="21"/>
              </w:rPr>
              <w:t>班</w:t>
            </w:r>
            <w:r>
              <w:rPr>
                <w:rFonts w:hint="eastAsia"/>
                <w:szCs w:val="21"/>
                <w:lang w:val="en-US" w:eastAsia="zh-CN"/>
              </w:rPr>
              <w:t xml:space="preserve">  </w:t>
            </w:r>
            <w:r>
              <w:rPr>
                <w:rFonts w:hint="eastAsia"/>
                <w:szCs w:val="21"/>
              </w:rPr>
              <w:t>级</w:t>
            </w:r>
          </w:p>
        </w:tc>
        <w:tc>
          <w:tcPr>
            <w:tcW w:w="2444" w:type="dxa"/>
            <w:gridSpan w:val="2"/>
            <w:noWrap w:val="0"/>
            <w:vAlign w:val="top"/>
          </w:tcPr>
          <w:p>
            <w:pPr>
              <w:spacing w:line="360" w:lineRule="auto"/>
              <w:jc w:val="center"/>
              <w:rPr>
                <w:szCs w:val="21"/>
              </w:rPr>
            </w:pPr>
          </w:p>
        </w:tc>
        <w:tc>
          <w:tcPr>
            <w:tcW w:w="1349" w:type="dxa"/>
            <w:gridSpan w:val="2"/>
            <w:noWrap w:val="0"/>
            <w:vAlign w:val="top"/>
          </w:tcPr>
          <w:p>
            <w:pPr>
              <w:spacing w:line="360" w:lineRule="auto"/>
              <w:jc w:val="center"/>
              <w:rPr>
                <w:szCs w:val="21"/>
              </w:rPr>
            </w:pPr>
            <w:r>
              <w:rPr>
                <w:rFonts w:hint="eastAsia"/>
                <w:szCs w:val="21"/>
              </w:rPr>
              <w:t>本人电话</w:t>
            </w:r>
          </w:p>
        </w:tc>
        <w:tc>
          <w:tcPr>
            <w:tcW w:w="1562" w:type="dxa"/>
            <w:gridSpan w:val="2"/>
            <w:noWrap w:val="0"/>
            <w:vAlign w:val="top"/>
          </w:tcPr>
          <w:p>
            <w:pPr>
              <w:spacing w:line="360" w:lineRule="auto"/>
              <w:rPr>
                <w:szCs w:val="21"/>
              </w:rPr>
            </w:pPr>
          </w:p>
        </w:tc>
        <w:tc>
          <w:tcPr>
            <w:tcW w:w="1551" w:type="dxa"/>
            <w:vMerge w:val="continue"/>
            <w:noWrap w:val="0"/>
            <w:vAlign w:val="top"/>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451" w:type="dxa"/>
            <w:vMerge w:val="continue"/>
            <w:noWrap w:val="0"/>
            <w:vAlign w:val="top"/>
          </w:tcPr>
          <w:p>
            <w:pPr>
              <w:spacing w:line="120" w:lineRule="auto"/>
              <w:rPr>
                <w:szCs w:val="21"/>
              </w:rPr>
            </w:pPr>
          </w:p>
        </w:tc>
        <w:tc>
          <w:tcPr>
            <w:tcW w:w="1365" w:type="dxa"/>
            <w:noWrap w:val="0"/>
            <w:vAlign w:val="top"/>
          </w:tcPr>
          <w:p>
            <w:pPr>
              <w:spacing w:line="360" w:lineRule="auto"/>
              <w:jc w:val="center"/>
              <w:rPr>
                <w:szCs w:val="21"/>
              </w:rPr>
            </w:pPr>
            <w:r>
              <w:rPr>
                <w:rFonts w:hint="eastAsia"/>
                <w:szCs w:val="21"/>
              </w:rPr>
              <w:t>身份证号码</w:t>
            </w:r>
          </w:p>
        </w:tc>
        <w:tc>
          <w:tcPr>
            <w:tcW w:w="2444" w:type="dxa"/>
            <w:gridSpan w:val="2"/>
            <w:noWrap w:val="0"/>
            <w:vAlign w:val="top"/>
          </w:tcPr>
          <w:p>
            <w:pPr>
              <w:spacing w:line="360" w:lineRule="auto"/>
              <w:jc w:val="center"/>
              <w:rPr>
                <w:szCs w:val="21"/>
              </w:rPr>
            </w:pPr>
          </w:p>
        </w:tc>
        <w:tc>
          <w:tcPr>
            <w:tcW w:w="1349" w:type="dxa"/>
            <w:gridSpan w:val="2"/>
            <w:noWrap w:val="0"/>
            <w:vAlign w:val="top"/>
          </w:tcPr>
          <w:p>
            <w:pPr>
              <w:spacing w:line="360" w:lineRule="auto"/>
              <w:jc w:val="center"/>
              <w:rPr>
                <w:szCs w:val="21"/>
              </w:rPr>
            </w:pPr>
            <w:r>
              <w:rPr>
                <w:rFonts w:hint="eastAsia"/>
                <w:szCs w:val="21"/>
              </w:rPr>
              <w:t>电子邮箱</w:t>
            </w:r>
          </w:p>
        </w:tc>
        <w:tc>
          <w:tcPr>
            <w:tcW w:w="1562" w:type="dxa"/>
            <w:gridSpan w:val="2"/>
            <w:noWrap w:val="0"/>
            <w:vAlign w:val="top"/>
          </w:tcPr>
          <w:p>
            <w:pPr>
              <w:spacing w:line="360" w:lineRule="auto"/>
              <w:rPr>
                <w:szCs w:val="21"/>
              </w:rPr>
            </w:pPr>
          </w:p>
        </w:tc>
        <w:tc>
          <w:tcPr>
            <w:tcW w:w="1551" w:type="dxa"/>
            <w:vMerge w:val="continue"/>
            <w:noWrap w:val="0"/>
            <w:vAlign w:val="top"/>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noWrap w:val="0"/>
            <w:vAlign w:val="top"/>
          </w:tcPr>
          <w:p>
            <w:pPr>
              <w:spacing w:line="120" w:lineRule="auto"/>
              <w:rPr>
                <w:szCs w:val="21"/>
              </w:rPr>
            </w:pPr>
          </w:p>
        </w:tc>
        <w:tc>
          <w:tcPr>
            <w:tcW w:w="1365" w:type="dxa"/>
            <w:noWrap w:val="0"/>
            <w:vAlign w:val="top"/>
          </w:tcPr>
          <w:p>
            <w:pPr>
              <w:spacing w:line="360" w:lineRule="auto"/>
              <w:jc w:val="center"/>
              <w:rPr>
                <w:szCs w:val="21"/>
              </w:rPr>
            </w:pPr>
            <w:r>
              <w:rPr>
                <w:rFonts w:hint="eastAsia"/>
                <w:szCs w:val="21"/>
              </w:rPr>
              <w:t>家庭地址</w:t>
            </w:r>
          </w:p>
        </w:tc>
        <w:tc>
          <w:tcPr>
            <w:tcW w:w="5355" w:type="dxa"/>
            <w:gridSpan w:val="6"/>
            <w:noWrap w:val="0"/>
            <w:vAlign w:val="top"/>
          </w:tcPr>
          <w:p>
            <w:pPr>
              <w:spacing w:line="360" w:lineRule="auto"/>
              <w:jc w:val="center"/>
              <w:rPr>
                <w:szCs w:val="21"/>
              </w:rPr>
            </w:pPr>
          </w:p>
        </w:tc>
        <w:tc>
          <w:tcPr>
            <w:tcW w:w="1551" w:type="dxa"/>
            <w:vMerge w:val="continue"/>
            <w:noWrap w:val="0"/>
            <w:vAlign w:val="top"/>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noWrap w:val="0"/>
            <w:vAlign w:val="top"/>
          </w:tcPr>
          <w:p>
            <w:pPr>
              <w:spacing w:line="120" w:lineRule="auto"/>
              <w:rPr>
                <w:szCs w:val="21"/>
              </w:rPr>
            </w:pPr>
          </w:p>
        </w:tc>
        <w:tc>
          <w:tcPr>
            <w:tcW w:w="1365" w:type="dxa"/>
            <w:noWrap w:val="0"/>
            <w:vAlign w:val="top"/>
          </w:tcPr>
          <w:p>
            <w:pPr>
              <w:spacing w:line="360" w:lineRule="auto"/>
              <w:jc w:val="center"/>
              <w:rPr>
                <w:szCs w:val="21"/>
              </w:rPr>
            </w:pPr>
            <w:r>
              <w:rPr>
                <w:rFonts w:hint="eastAsia"/>
                <w:szCs w:val="21"/>
              </w:rPr>
              <w:t>家庭电话</w:t>
            </w:r>
          </w:p>
        </w:tc>
        <w:tc>
          <w:tcPr>
            <w:tcW w:w="2444" w:type="dxa"/>
            <w:gridSpan w:val="2"/>
            <w:noWrap w:val="0"/>
            <w:vAlign w:val="top"/>
          </w:tcPr>
          <w:p>
            <w:pPr>
              <w:spacing w:line="360" w:lineRule="auto"/>
              <w:jc w:val="center"/>
              <w:rPr>
                <w:szCs w:val="21"/>
              </w:rPr>
            </w:pPr>
          </w:p>
        </w:tc>
        <w:tc>
          <w:tcPr>
            <w:tcW w:w="1349" w:type="dxa"/>
            <w:gridSpan w:val="2"/>
            <w:noWrap w:val="0"/>
            <w:vAlign w:val="top"/>
          </w:tcPr>
          <w:p>
            <w:pPr>
              <w:spacing w:line="360" w:lineRule="auto"/>
              <w:jc w:val="center"/>
              <w:rPr>
                <w:szCs w:val="21"/>
              </w:rPr>
            </w:pPr>
            <w:r>
              <w:rPr>
                <w:rFonts w:hint="eastAsia"/>
                <w:szCs w:val="21"/>
              </w:rPr>
              <w:t>QQ/微信号</w:t>
            </w:r>
          </w:p>
        </w:tc>
        <w:tc>
          <w:tcPr>
            <w:tcW w:w="1562" w:type="dxa"/>
            <w:gridSpan w:val="2"/>
            <w:noWrap w:val="0"/>
            <w:vAlign w:val="top"/>
          </w:tcPr>
          <w:p>
            <w:pPr>
              <w:spacing w:line="360" w:lineRule="auto"/>
              <w:rPr>
                <w:szCs w:val="21"/>
              </w:rPr>
            </w:pPr>
          </w:p>
        </w:tc>
        <w:tc>
          <w:tcPr>
            <w:tcW w:w="1551" w:type="dxa"/>
            <w:vMerge w:val="continue"/>
            <w:noWrap w:val="0"/>
            <w:vAlign w:val="top"/>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noWrap w:val="0"/>
            <w:vAlign w:val="top"/>
          </w:tcPr>
          <w:p>
            <w:pPr>
              <w:spacing w:line="120" w:lineRule="auto"/>
              <w:rPr>
                <w:szCs w:val="21"/>
              </w:rPr>
            </w:pPr>
          </w:p>
        </w:tc>
        <w:tc>
          <w:tcPr>
            <w:tcW w:w="1365" w:type="dxa"/>
            <w:noWrap w:val="0"/>
            <w:vAlign w:val="top"/>
          </w:tcPr>
          <w:p>
            <w:pPr>
              <w:spacing w:line="360" w:lineRule="auto"/>
              <w:jc w:val="center"/>
              <w:rPr>
                <w:szCs w:val="21"/>
              </w:rPr>
            </w:pPr>
            <w:r>
              <w:rPr>
                <w:rFonts w:hint="eastAsia"/>
                <w:szCs w:val="21"/>
              </w:rPr>
              <w:t>申领对象</w:t>
            </w:r>
          </w:p>
        </w:tc>
        <w:tc>
          <w:tcPr>
            <w:tcW w:w="6906" w:type="dxa"/>
            <w:gridSpan w:val="7"/>
            <w:noWrap w:val="0"/>
            <w:vAlign w:val="top"/>
          </w:tcPr>
          <w:p>
            <w:pPr>
              <w:spacing w:line="240" w:lineRule="auto"/>
              <w:jc w:val="left"/>
              <w:rPr>
                <w:rFonts w:hint="eastAsia"/>
                <w:sz w:val="18"/>
                <w:szCs w:val="18"/>
              </w:rPr>
            </w:pPr>
            <w:r>
              <w:rPr>
                <w:rFonts w:hint="eastAsia"/>
                <w:sz w:val="18"/>
                <w:szCs w:val="18"/>
                <w:lang w:eastAsia="zh-CN"/>
              </w:rPr>
              <w:t>城乡低保家庭毕业生</w:t>
            </w:r>
            <w:r>
              <w:rPr>
                <w:rFonts w:hint="eastAsia"/>
                <w:sz w:val="18"/>
                <w:szCs w:val="18"/>
              </w:rPr>
              <w:t>（ ）</w:t>
            </w:r>
            <w:r>
              <w:rPr>
                <w:rFonts w:hint="eastAsia"/>
                <w:sz w:val="18"/>
                <w:szCs w:val="18"/>
                <w:lang w:eastAsia="zh-CN"/>
              </w:rPr>
              <w:t>身体残疾的毕业生</w:t>
            </w:r>
            <w:r>
              <w:rPr>
                <w:rFonts w:hint="eastAsia"/>
                <w:sz w:val="18"/>
                <w:szCs w:val="18"/>
              </w:rPr>
              <w:t>（ ）</w:t>
            </w:r>
            <w:r>
              <w:rPr>
                <w:rFonts w:hint="eastAsia"/>
                <w:sz w:val="18"/>
                <w:szCs w:val="18"/>
                <w:lang w:val="en-US" w:eastAsia="zh-CN"/>
              </w:rPr>
              <w:t>建档立卡贫困家庭毕业生（  ）</w:t>
            </w:r>
          </w:p>
          <w:p>
            <w:pPr>
              <w:spacing w:line="240" w:lineRule="auto"/>
              <w:jc w:val="left"/>
              <w:rPr>
                <w:rFonts w:hint="eastAsia"/>
                <w:sz w:val="18"/>
                <w:szCs w:val="18"/>
              </w:rPr>
            </w:pPr>
            <w:r>
              <w:rPr>
                <w:rFonts w:hint="eastAsia"/>
                <w:sz w:val="18"/>
                <w:szCs w:val="18"/>
              </w:rPr>
              <w:t>已获得国家助学贷款或生源地助学贷款</w:t>
            </w:r>
            <w:r>
              <w:rPr>
                <w:rFonts w:hint="eastAsia"/>
                <w:sz w:val="18"/>
                <w:szCs w:val="18"/>
                <w:lang w:eastAsia="zh-CN"/>
              </w:rPr>
              <w:t>的毕业生</w:t>
            </w:r>
            <w:r>
              <w:rPr>
                <w:rFonts w:hint="eastAsia"/>
                <w:sz w:val="18"/>
                <w:szCs w:val="18"/>
              </w:rPr>
              <w:t>（ ）</w:t>
            </w:r>
            <w:r>
              <w:rPr>
                <w:rFonts w:hint="eastAsia"/>
                <w:sz w:val="18"/>
                <w:szCs w:val="18"/>
                <w:lang w:val="en-US" w:eastAsia="zh-CN"/>
              </w:rPr>
              <w:t>特困人员中的毕业生（  ）</w:t>
            </w:r>
          </w:p>
          <w:p>
            <w:pPr>
              <w:spacing w:line="240" w:lineRule="auto"/>
              <w:jc w:val="left"/>
              <w:rPr>
                <w:rFonts w:hint="eastAsia"/>
                <w:szCs w:val="21"/>
                <w:lang w:val="en-US" w:eastAsia="zh-CN"/>
              </w:rPr>
            </w:pPr>
            <w:r>
              <w:rPr>
                <w:rFonts w:hint="eastAsia"/>
                <w:sz w:val="18"/>
                <w:szCs w:val="18"/>
                <w:lang w:val="en-US" w:eastAsia="zh-CN"/>
              </w:rPr>
              <w:t>贫困残疾人家庭毕业生（  ）疫情防控期间区属高校湖北籍应届毕业生（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vMerge w:val="continue"/>
            <w:noWrap w:val="0"/>
            <w:vAlign w:val="top"/>
          </w:tcPr>
          <w:p>
            <w:pPr>
              <w:spacing w:line="120" w:lineRule="auto"/>
              <w:rPr>
                <w:szCs w:val="21"/>
              </w:rPr>
            </w:pPr>
          </w:p>
        </w:tc>
        <w:tc>
          <w:tcPr>
            <w:tcW w:w="1365" w:type="dxa"/>
            <w:noWrap w:val="0"/>
            <w:vAlign w:val="top"/>
          </w:tcPr>
          <w:p>
            <w:pPr>
              <w:spacing w:line="360" w:lineRule="auto"/>
              <w:jc w:val="center"/>
              <w:rPr>
                <w:szCs w:val="21"/>
              </w:rPr>
            </w:pPr>
            <w:r>
              <w:rPr>
                <w:rFonts w:hint="eastAsia"/>
                <w:szCs w:val="21"/>
              </w:rPr>
              <w:t>开户行</w:t>
            </w:r>
          </w:p>
        </w:tc>
        <w:tc>
          <w:tcPr>
            <w:tcW w:w="2444" w:type="dxa"/>
            <w:gridSpan w:val="2"/>
            <w:noWrap w:val="0"/>
            <w:vAlign w:val="top"/>
          </w:tcPr>
          <w:p>
            <w:pPr>
              <w:spacing w:line="360" w:lineRule="auto"/>
              <w:jc w:val="center"/>
              <w:rPr>
                <w:szCs w:val="21"/>
              </w:rPr>
            </w:pPr>
            <w:r>
              <w:rPr>
                <w:rFonts w:hint="eastAsia"/>
                <w:sz w:val="13"/>
                <w:szCs w:val="21"/>
              </w:rPr>
              <w:t>工行新疆区分行营业部南昌路西支行</w:t>
            </w:r>
          </w:p>
        </w:tc>
        <w:tc>
          <w:tcPr>
            <w:tcW w:w="1065" w:type="dxa"/>
            <w:noWrap w:val="0"/>
            <w:vAlign w:val="top"/>
          </w:tcPr>
          <w:p>
            <w:pPr>
              <w:spacing w:line="360" w:lineRule="auto"/>
              <w:jc w:val="center"/>
              <w:rPr>
                <w:szCs w:val="21"/>
              </w:rPr>
            </w:pPr>
            <w:r>
              <w:rPr>
                <w:rFonts w:hint="eastAsia"/>
                <w:szCs w:val="21"/>
              </w:rPr>
              <w:t>银行账号</w:t>
            </w:r>
          </w:p>
        </w:tc>
        <w:tc>
          <w:tcPr>
            <w:tcW w:w="3397" w:type="dxa"/>
            <w:gridSpan w:val="4"/>
            <w:noWrap w:val="0"/>
            <w:vAlign w:val="top"/>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jc w:val="center"/>
        </w:trPr>
        <w:tc>
          <w:tcPr>
            <w:tcW w:w="451" w:type="dxa"/>
            <w:noWrap w:val="0"/>
            <w:vAlign w:val="center"/>
          </w:tcPr>
          <w:p>
            <w:pPr>
              <w:spacing w:line="120" w:lineRule="auto"/>
              <w:jc w:val="center"/>
              <w:rPr>
                <w:szCs w:val="21"/>
              </w:rPr>
            </w:pPr>
            <w:r>
              <w:rPr>
                <w:rFonts w:hint="eastAsia"/>
                <w:szCs w:val="21"/>
              </w:rPr>
              <w:t>学生申请</w:t>
            </w:r>
          </w:p>
        </w:tc>
        <w:tc>
          <w:tcPr>
            <w:tcW w:w="8271" w:type="dxa"/>
            <w:gridSpan w:val="8"/>
            <w:noWrap w:val="0"/>
            <w:vAlign w:val="bottom"/>
          </w:tcPr>
          <w:p>
            <w:pPr>
              <w:spacing w:line="360" w:lineRule="auto"/>
              <w:rPr>
                <w:b/>
                <w:szCs w:val="21"/>
              </w:rPr>
            </w:pPr>
            <w:r>
              <w:rPr>
                <w:rFonts w:hint="eastAsia"/>
                <w:szCs w:val="21"/>
              </w:rPr>
              <w:t xml:space="preserve">     </w:t>
            </w:r>
            <w:r>
              <w:rPr>
                <w:rFonts w:hint="eastAsia"/>
                <w:b/>
                <w:szCs w:val="21"/>
              </w:rPr>
              <w:t xml:space="preserve"> </w:t>
            </w:r>
            <w:r>
              <w:rPr>
                <w:rFonts w:hint="eastAsia"/>
                <w:b/>
                <w:color w:val="FF0000"/>
                <w:szCs w:val="21"/>
                <w:highlight w:val="yellow"/>
              </w:rPr>
              <w:t>本人申报情况属实，申请领取求职创业补贴，请予批准。</w:t>
            </w:r>
            <w:r>
              <w:rPr>
                <w:rFonts w:hint="eastAsia"/>
                <w:b/>
                <w:color w:val="538135"/>
                <w:szCs w:val="21"/>
                <w:highlight w:val="yellow"/>
              </w:rPr>
              <w:t>手抄</w:t>
            </w:r>
          </w:p>
          <w:p>
            <w:pPr>
              <w:spacing w:line="360" w:lineRule="auto"/>
              <w:rPr>
                <w:szCs w:val="21"/>
              </w:rPr>
            </w:pPr>
            <w:r>
              <w:rPr>
                <w:rFonts w:hint="eastAsia"/>
                <w:szCs w:val="21"/>
              </w:rPr>
              <w:t xml:space="preserve">                                                   </w:t>
            </w:r>
            <w:r>
              <w:rPr>
                <w:rFonts w:hint="eastAsia"/>
                <w:sz w:val="21"/>
                <w:szCs w:val="21"/>
              </w:rPr>
              <w:t>申请人（签字）：</w:t>
            </w:r>
          </w:p>
          <w:p>
            <w:pPr>
              <w:spacing w:line="360" w:lineRule="auto"/>
              <w:jc w:val="center"/>
              <w:rPr>
                <w:szCs w:val="21"/>
              </w:rPr>
            </w:pPr>
            <w:r>
              <w:rPr>
                <w:rFonts w:hint="eastAsia"/>
                <w:szCs w:val="21"/>
              </w:rPr>
              <w:t xml:space="preserve">                                  </w:t>
            </w:r>
            <w:r>
              <w:rPr>
                <w:rFonts w:hint="eastAsia"/>
                <w:szCs w:val="21"/>
                <w:lang w:val="en-US" w:eastAsia="zh-CN"/>
              </w:rPr>
              <w:t xml:space="preserve"> </w:t>
            </w:r>
            <w:r>
              <w:rPr>
                <w:rFonts w:hint="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jc w:val="center"/>
        </w:trPr>
        <w:tc>
          <w:tcPr>
            <w:tcW w:w="451" w:type="dxa"/>
            <w:noWrap w:val="0"/>
            <w:vAlign w:val="center"/>
          </w:tcPr>
          <w:p>
            <w:pPr>
              <w:spacing w:line="120" w:lineRule="auto"/>
              <w:jc w:val="center"/>
              <w:rPr>
                <w:szCs w:val="21"/>
              </w:rPr>
            </w:pPr>
            <w:r>
              <w:rPr>
                <w:rFonts w:hint="eastAsia"/>
                <w:szCs w:val="21"/>
              </w:rPr>
              <w:t>学院意见</w:t>
            </w:r>
          </w:p>
        </w:tc>
        <w:tc>
          <w:tcPr>
            <w:tcW w:w="8271" w:type="dxa"/>
            <w:gridSpan w:val="8"/>
            <w:noWrap w:val="0"/>
            <w:vAlign w:val="top"/>
          </w:tcPr>
          <w:p>
            <w:pPr>
              <w:spacing w:line="360" w:lineRule="auto"/>
              <w:rPr>
                <w:rFonts w:hint="eastAsia"/>
                <w:szCs w:val="21"/>
              </w:rPr>
            </w:pPr>
            <w:r>
              <w:rPr>
                <w:rFonts w:hint="eastAsia"/>
                <w:szCs w:val="21"/>
              </w:rPr>
              <w:t xml:space="preserve">      </w:t>
            </w:r>
            <w:r>
              <w:rPr>
                <w:rFonts w:hint="eastAsia"/>
                <w:b/>
                <w:color w:val="FF0000"/>
                <w:szCs w:val="21"/>
                <w:highlight w:val="yellow"/>
              </w:rPr>
              <w:t xml:space="preserve"> 该生填报情况属实，经公示无异议，同意上报。</w:t>
            </w:r>
            <w:r>
              <w:rPr>
                <w:rFonts w:hint="eastAsia"/>
                <w:b/>
                <w:color w:val="538135"/>
                <w:szCs w:val="21"/>
                <w:highlight w:val="yellow"/>
              </w:rPr>
              <w:t xml:space="preserve">手抄 </w:t>
            </w:r>
          </w:p>
          <w:p>
            <w:pPr>
              <w:rPr>
                <w:rFonts w:hint="eastAsia"/>
                <w:szCs w:val="21"/>
              </w:rPr>
            </w:pPr>
            <w:r>
              <w:rPr>
                <w:rFonts w:hint="eastAsia"/>
                <w:szCs w:val="21"/>
              </w:rPr>
              <w:t xml:space="preserve">                                                  </w:t>
            </w:r>
            <w:r>
              <w:rPr>
                <w:rFonts w:hint="eastAsia"/>
                <w:szCs w:val="21"/>
                <w:lang w:val="en-US" w:eastAsia="zh-CN"/>
              </w:rPr>
              <w:t xml:space="preserve"> </w:t>
            </w:r>
            <w:r>
              <w:rPr>
                <w:rFonts w:hint="eastAsia"/>
                <w:sz w:val="21"/>
                <w:szCs w:val="21"/>
              </w:rPr>
              <w:t>学院盖章</w:t>
            </w:r>
            <w:r>
              <w:rPr>
                <w:rFonts w:hint="eastAsia"/>
                <w:szCs w:val="21"/>
              </w:rPr>
              <w:t>：</w:t>
            </w:r>
          </w:p>
          <w:p>
            <w:pPr>
              <w:rPr>
                <w:szCs w:val="21"/>
              </w:rPr>
            </w:pPr>
            <w:r>
              <w:rPr>
                <w:rFonts w:hint="eastAsia"/>
                <w:szCs w:val="21"/>
              </w:rPr>
              <w:t xml:space="preserve">                                              </w:t>
            </w:r>
            <w:r>
              <w:rPr>
                <w:rFonts w:hint="eastAsia"/>
                <w:szCs w:val="21"/>
                <w:lang w:val="en-US" w:eastAsia="zh-CN"/>
              </w:rPr>
              <w:t xml:space="preserve">  </w:t>
            </w:r>
            <w:r>
              <w:rPr>
                <w:rFonts w:hint="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3" w:hRule="atLeast"/>
          <w:jc w:val="center"/>
        </w:trPr>
        <w:tc>
          <w:tcPr>
            <w:tcW w:w="451" w:type="dxa"/>
            <w:noWrap w:val="0"/>
            <w:vAlign w:val="center"/>
          </w:tcPr>
          <w:p>
            <w:pPr>
              <w:spacing w:line="120" w:lineRule="auto"/>
              <w:jc w:val="center"/>
              <w:rPr>
                <w:rFonts w:hint="eastAsia"/>
                <w:szCs w:val="21"/>
              </w:rPr>
            </w:pPr>
            <w:r>
              <w:rPr>
                <w:rFonts w:hint="eastAsia"/>
                <w:szCs w:val="21"/>
              </w:rPr>
              <w:t>学校意见</w:t>
            </w:r>
          </w:p>
        </w:tc>
        <w:tc>
          <w:tcPr>
            <w:tcW w:w="8271" w:type="dxa"/>
            <w:gridSpan w:val="8"/>
            <w:noWrap w:val="0"/>
            <w:vAlign w:val="top"/>
          </w:tcPr>
          <w:p>
            <w:pPr>
              <w:spacing w:line="360" w:lineRule="auto"/>
              <w:ind w:firstLine="420" w:firstLineChars="200"/>
              <w:rPr>
                <w:rFonts w:hint="eastAsia"/>
                <w:szCs w:val="21"/>
              </w:rPr>
            </w:pPr>
            <w:r>
              <w:rPr>
                <w:rFonts w:hint="eastAsia"/>
                <w:szCs w:val="21"/>
              </w:rPr>
              <w:t xml:space="preserve">    </w:t>
            </w:r>
            <w:r>
              <w:rPr>
                <w:rFonts w:hint="eastAsia"/>
                <w:b/>
                <w:color w:val="FF0000"/>
                <w:szCs w:val="21"/>
                <w:highlight w:val="yellow"/>
              </w:rPr>
              <w:t xml:space="preserve"> 该生填报情况属实，经公示无异议，同意上报。-</w:t>
            </w:r>
            <w:r>
              <w:rPr>
                <w:rFonts w:hint="eastAsia"/>
                <w:b/>
                <w:color w:val="538135"/>
                <w:szCs w:val="21"/>
                <w:highlight w:val="yellow"/>
              </w:rPr>
              <w:t xml:space="preserve">手抄 </w:t>
            </w:r>
          </w:p>
          <w:p>
            <w:pPr>
              <w:ind w:firstLine="210" w:firstLineChars="100"/>
              <w:rPr>
                <w:rFonts w:hint="eastAsia"/>
                <w:szCs w:val="21"/>
              </w:rPr>
            </w:pPr>
            <w:r>
              <w:rPr>
                <w:rFonts w:hint="eastAsia"/>
                <w:szCs w:val="21"/>
              </w:rPr>
              <w:t xml:space="preserve">                                </w:t>
            </w:r>
            <w:r>
              <w:rPr>
                <w:rFonts w:hint="eastAsia"/>
                <w:szCs w:val="21"/>
                <w:lang w:val="en-US" w:eastAsia="zh-CN"/>
              </w:rPr>
              <w:t xml:space="preserve">      </w:t>
            </w:r>
            <w:r>
              <w:rPr>
                <w:rFonts w:hint="eastAsia"/>
                <w:szCs w:val="21"/>
              </w:rPr>
              <w:t xml:space="preserve">           学校盖章：</w:t>
            </w:r>
          </w:p>
          <w:p>
            <w:pPr>
              <w:tabs>
                <w:tab w:val="left" w:pos="5250"/>
                <w:tab w:val="left" w:pos="5460"/>
              </w:tabs>
              <w:jc w:val="center"/>
              <w:rPr>
                <w:szCs w:val="21"/>
              </w:rPr>
            </w:pPr>
            <w:r>
              <w:rPr>
                <w:rFonts w:hint="eastAsia"/>
                <w:szCs w:val="21"/>
              </w:rPr>
              <w:t xml:space="preserve">                                    </w:t>
            </w:r>
            <w:r>
              <w:rPr>
                <w:rFonts w:hint="eastAsia"/>
                <w:szCs w:val="21"/>
                <w:lang w:val="en-US" w:eastAsia="zh-CN"/>
              </w:rPr>
              <w:t xml:space="preserve"> </w:t>
            </w:r>
            <w:r>
              <w:rPr>
                <w:rFonts w:hint="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1" w:type="dxa"/>
            <w:noWrap w:val="0"/>
            <w:vAlign w:val="center"/>
          </w:tcPr>
          <w:p>
            <w:pPr>
              <w:spacing w:line="120" w:lineRule="auto"/>
              <w:jc w:val="center"/>
              <w:rPr>
                <w:szCs w:val="21"/>
              </w:rPr>
            </w:pPr>
            <w:r>
              <w:rPr>
                <w:rFonts w:hint="eastAsia"/>
                <w:szCs w:val="21"/>
              </w:rPr>
              <w:t>审核意见</w:t>
            </w:r>
          </w:p>
        </w:tc>
        <w:tc>
          <w:tcPr>
            <w:tcW w:w="3809" w:type="dxa"/>
            <w:gridSpan w:val="3"/>
            <w:noWrap w:val="0"/>
            <w:vAlign w:val="top"/>
          </w:tcPr>
          <w:p>
            <w:pPr>
              <w:rPr>
                <w:szCs w:val="21"/>
              </w:rPr>
            </w:pPr>
          </w:p>
          <w:p>
            <w:pPr>
              <w:rPr>
                <w:szCs w:val="21"/>
              </w:rPr>
            </w:pPr>
            <w:r>
              <w:rPr>
                <w:rFonts w:hint="eastAsia"/>
                <w:szCs w:val="21"/>
              </w:rPr>
              <w:t>人社部门意见</w:t>
            </w:r>
          </w:p>
          <w:p>
            <w:pPr>
              <w:rPr>
                <w:szCs w:val="21"/>
              </w:rPr>
            </w:pPr>
          </w:p>
          <w:p>
            <w:pPr>
              <w:rPr>
                <w:szCs w:val="21"/>
              </w:rPr>
            </w:pPr>
          </w:p>
          <w:p>
            <w:pPr>
              <w:rPr>
                <w:szCs w:val="21"/>
              </w:rPr>
            </w:pPr>
            <w:r>
              <w:rPr>
                <w:rFonts w:hint="eastAsia"/>
                <w:szCs w:val="21"/>
              </w:rPr>
              <w:t xml:space="preserve">                      盖 章</w:t>
            </w:r>
          </w:p>
          <w:p>
            <w:pPr>
              <w:rPr>
                <w:szCs w:val="21"/>
              </w:rPr>
            </w:pPr>
            <w:r>
              <w:rPr>
                <w:rFonts w:hint="eastAsia"/>
                <w:szCs w:val="21"/>
              </w:rPr>
              <w:t xml:space="preserve">             </w:t>
            </w:r>
            <w:r>
              <w:rPr>
                <w:rFonts w:hint="eastAsia"/>
                <w:szCs w:val="21"/>
                <w:lang w:val="en-US" w:eastAsia="zh-CN"/>
              </w:rPr>
              <w:t xml:space="preserve"> </w:t>
            </w:r>
            <w:r>
              <w:rPr>
                <w:rFonts w:hint="eastAsia"/>
                <w:szCs w:val="21"/>
              </w:rPr>
              <w:t xml:space="preserve">       年   月   日 </w:t>
            </w:r>
          </w:p>
        </w:tc>
        <w:tc>
          <w:tcPr>
            <w:tcW w:w="4462" w:type="dxa"/>
            <w:gridSpan w:val="5"/>
            <w:noWrap w:val="0"/>
            <w:vAlign w:val="top"/>
          </w:tcPr>
          <w:p>
            <w:pPr>
              <w:rPr>
                <w:szCs w:val="21"/>
              </w:rPr>
            </w:pPr>
          </w:p>
          <w:p>
            <w:pPr>
              <w:rPr>
                <w:szCs w:val="21"/>
              </w:rPr>
            </w:pPr>
            <w:r>
              <w:rPr>
                <w:rFonts w:hint="eastAsia"/>
                <w:szCs w:val="21"/>
              </w:rPr>
              <w:t>财政部门意见</w:t>
            </w:r>
          </w:p>
          <w:p>
            <w:pPr>
              <w:rPr>
                <w:szCs w:val="21"/>
              </w:rPr>
            </w:pPr>
          </w:p>
          <w:p>
            <w:pPr>
              <w:rPr>
                <w:szCs w:val="21"/>
              </w:rPr>
            </w:pPr>
          </w:p>
          <w:p>
            <w:pPr>
              <w:rPr>
                <w:szCs w:val="21"/>
              </w:rPr>
            </w:pPr>
            <w:r>
              <w:rPr>
                <w:rFonts w:hint="eastAsia"/>
                <w:szCs w:val="21"/>
              </w:rPr>
              <w:t xml:space="preserve">                       盖 章</w:t>
            </w:r>
          </w:p>
          <w:p>
            <w:pPr>
              <w:rPr>
                <w:szCs w:val="21"/>
              </w:rPr>
            </w:pPr>
            <w:r>
              <w:rPr>
                <w:rFonts w:hint="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451" w:type="dxa"/>
            <w:noWrap w:val="0"/>
            <w:vAlign w:val="center"/>
          </w:tcPr>
          <w:p>
            <w:pPr>
              <w:jc w:val="center"/>
              <w:rPr>
                <w:szCs w:val="21"/>
              </w:rPr>
            </w:pPr>
            <w:r>
              <w:rPr>
                <w:rFonts w:hint="eastAsia"/>
                <w:szCs w:val="21"/>
              </w:rPr>
              <w:t>备注</w:t>
            </w:r>
          </w:p>
        </w:tc>
        <w:tc>
          <w:tcPr>
            <w:tcW w:w="8271" w:type="dxa"/>
            <w:gridSpan w:val="8"/>
            <w:noWrap w:val="0"/>
            <w:vAlign w:val="center"/>
          </w:tcPr>
          <w:p>
            <w:pPr>
              <w:spacing w:line="360" w:lineRule="auto"/>
              <w:jc w:val="center"/>
              <w:rPr>
                <w:szCs w:val="21"/>
              </w:rPr>
            </w:pPr>
            <w:r>
              <w:rPr>
                <w:rFonts w:hint="eastAsia"/>
                <w:szCs w:val="21"/>
              </w:rPr>
              <w:t>全区公开监督电话：0991-3689695</w:t>
            </w:r>
          </w:p>
        </w:tc>
      </w:tr>
    </w:tbl>
    <w:p>
      <w:pPr>
        <w:rPr>
          <w:sz w:val="32"/>
          <w:szCs w:val="32"/>
        </w:rPr>
        <w:sectPr>
          <w:footerReference r:id="rId3" w:type="default"/>
          <w:pgSz w:w="11906" w:h="16838"/>
          <w:pgMar w:top="2098" w:right="1531" w:bottom="1984" w:left="1531" w:header="851" w:footer="992" w:gutter="0"/>
          <w:pgNumType w:fmt="numberInDash"/>
          <w:cols w:space="720" w:num="1"/>
          <w:docGrid w:type="lines" w:linePitch="312" w:charSpace="0"/>
        </w:sectPr>
      </w:pPr>
    </w:p>
    <w:p>
      <w:pPr>
        <w:rPr>
          <w:rFonts w:ascii="仿宋_GB2312" w:hAnsi="黑体" w:eastAsia="仿宋_GB2312" w:cs="黑体"/>
          <w:sz w:val="28"/>
          <w:szCs w:val="28"/>
        </w:rPr>
      </w:pPr>
      <w:r>
        <w:rPr>
          <w:rFonts w:hint="eastAsia" w:ascii="仿宋_GB2312" w:hAnsi="黑体" w:eastAsia="仿宋_GB2312" w:cs="黑体"/>
          <w:sz w:val="28"/>
          <w:szCs w:val="28"/>
        </w:rPr>
        <w:t>附件2</w:t>
      </w:r>
    </w:p>
    <w:p>
      <w:pPr>
        <w:ind w:firstLine="640" w:firstLineChars="200"/>
        <w:jc w:val="center"/>
        <w:rPr>
          <w:rFonts w:ascii="华文中宋" w:hAnsi="华文中宋" w:eastAsia="华文中宋"/>
          <w:bCs/>
          <w:sz w:val="32"/>
          <w:szCs w:val="32"/>
        </w:rPr>
      </w:pPr>
      <w:r>
        <w:rPr>
          <w:rFonts w:hint="eastAsia" w:ascii="华文中宋" w:hAnsi="华文中宋" w:eastAsia="华文中宋"/>
          <w:bCs/>
          <w:sz w:val="32"/>
          <w:szCs w:val="32"/>
        </w:rPr>
        <w:t>新疆农业大学毕业生求职创业补贴明细表</w:t>
      </w:r>
    </w:p>
    <w:p>
      <w:pPr>
        <w:ind w:firstLine="105" w:firstLineChars="50"/>
        <w:rPr>
          <w:szCs w:val="21"/>
        </w:rPr>
      </w:pPr>
      <w:r>
        <w:rPr>
          <w:rFonts w:hint="eastAsia"/>
          <w:szCs w:val="21"/>
        </w:rPr>
        <w:t>填报学院（盖章）：                                                                             填报日期：     年    月   日</w:t>
      </w:r>
    </w:p>
    <w:tbl>
      <w:tblPr>
        <w:tblStyle w:val="4"/>
        <w:tblW w:w="13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035"/>
        <w:gridCol w:w="870"/>
        <w:gridCol w:w="1530"/>
        <w:gridCol w:w="2235"/>
        <w:gridCol w:w="2175"/>
        <w:gridCol w:w="1575"/>
        <w:gridCol w:w="1470"/>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rFonts w:ascii="黑体" w:hAnsi="黑体" w:eastAsia="黑体" w:cs="黑体"/>
                <w:szCs w:val="21"/>
              </w:rPr>
            </w:pPr>
            <w:r>
              <w:rPr>
                <w:rFonts w:hint="eastAsia" w:ascii="黑体" w:hAnsi="黑体" w:eastAsia="黑体" w:cs="黑体"/>
                <w:szCs w:val="21"/>
              </w:rPr>
              <w:t>序号</w:t>
            </w:r>
          </w:p>
        </w:tc>
        <w:tc>
          <w:tcPr>
            <w:tcW w:w="1035" w:type="dxa"/>
            <w:noWrap w:val="0"/>
            <w:vAlign w:val="center"/>
          </w:tcPr>
          <w:p>
            <w:pPr>
              <w:jc w:val="center"/>
              <w:rPr>
                <w:rFonts w:ascii="黑体" w:hAnsi="黑体" w:eastAsia="黑体" w:cs="黑体"/>
                <w:szCs w:val="21"/>
              </w:rPr>
            </w:pPr>
            <w:r>
              <w:rPr>
                <w:rFonts w:hint="eastAsia" w:ascii="黑体" w:hAnsi="黑体" w:eastAsia="黑体" w:cs="黑体"/>
                <w:szCs w:val="21"/>
              </w:rPr>
              <w:t>姓名</w:t>
            </w:r>
          </w:p>
        </w:tc>
        <w:tc>
          <w:tcPr>
            <w:tcW w:w="870" w:type="dxa"/>
            <w:noWrap w:val="0"/>
            <w:vAlign w:val="center"/>
          </w:tcPr>
          <w:p>
            <w:pPr>
              <w:jc w:val="center"/>
              <w:rPr>
                <w:rFonts w:ascii="黑体" w:hAnsi="黑体" w:eastAsia="黑体" w:cs="黑体"/>
                <w:szCs w:val="21"/>
              </w:rPr>
            </w:pPr>
            <w:r>
              <w:rPr>
                <w:rFonts w:hint="eastAsia" w:ascii="黑体" w:hAnsi="黑体" w:eastAsia="黑体" w:cs="黑体"/>
                <w:szCs w:val="21"/>
              </w:rPr>
              <w:t>性别</w:t>
            </w:r>
          </w:p>
        </w:tc>
        <w:tc>
          <w:tcPr>
            <w:tcW w:w="1530" w:type="dxa"/>
            <w:noWrap w:val="0"/>
            <w:vAlign w:val="center"/>
          </w:tcPr>
          <w:p>
            <w:pPr>
              <w:jc w:val="center"/>
              <w:rPr>
                <w:rFonts w:ascii="黑体" w:hAnsi="黑体" w:eastAsia="黑体" w:cs="黑体"/>
                <w:szCs w:val="21"/>
              </w:rPr>
            </w:pPr>
            <w:r>
              <w:rPr>
                <w:rFonts w:hint="eastAsia" w:ascii="黑体" w:hAnsi="黑体" w:eastAsia="黑体" w:cs="黑体"/>
                <w:szCs w:val="21"/>
              </w:rPr>
              <w:t>申领对象</w:t>
            </w:r>
          </w:p>
        </w:tc>
        <w:tc>
          <w:tcPr>
            <w:tcW w:w="2235" w:type="dxa"/>
            <w:noWrap w:val="0"/>
            <w:vAlign w:val="center"/>
          </w:tcPr>
          <w:p>
            <w:pPr>
              <w:jc w:val="center"/>
              <w:rPr>
                <w:rFonts w:ascii="黑体" w:hAnsi="黑体" w:eastAsia="黑体" w:cs="黑体"/>
                <w:szCs w:val="21"/>
              </w:rPr>
            </w:pPr>
            <w:r>
              <w:rPr>
                <w:rFonts w:hint="eastAsia" w:ascii="黑体" w:hAnsi="黑体" w:eastAsia="黑体" w:cs="黑体"/>
                <w:szCs w:val="21"/>
              </w:rPr>
              <w:t>身份证号</w:t>
            </w:r>
          </w:p>
        </w:tc>
        <w:tc>
          <w:tcPr>
            <w:tcW w:w="2175" w:type="dxa"/>
            <w:noWrap w:val="0"/>
            <w:vAlign w:val="center"/>
          </w:tcPr>
          <w:p>
            <w:pPr>
              <w:jc w:val="center"/>
              <w:rPr>
                <w:rFonts w:ascii="黑体" w:hAnsi="黑体" w:eastAsia="黑体" w:cs="黑体"/>
                <w:szCs w:val="21"/>
              </w:rPr>
            </w:pPr>
            <w:r>
              <w:rPr>
                <w:rFonts w:hint="eastAsia" w:ascii="黑体" w:hAnsi="黑体" w:eastAsia="黑体" w:cs="黑体"/>
                <w:szCs w:val="21"/>
              </w:rPr>
              <w:t>家庭住址</w:t>
            </w:r>
          </w:p>
        </w:tc>
        <w:tc>
          <w:tcPr>
            <w:tcW w:w="1575" w:type="dxa"/>
            <w:noWrap w:val="0"/>
            <w:vAlign w:val="center"/>
          </w:tcPr>
          <w:p>
            <w:pPr>
              <w:jc w:val="center"/>
              <w:rPr>
                <w:rFonts w:ascii="黑体" w:hAnsi="黑体" w:eastAsia="黑体" w:cs="黑体"/>
                <w:szCs w:val="21"/>
              </w:rPr>
            </w:pPr>
            <w:r>
              <w:rPr>
                <w:rFonts w:hint="eastAsia" w:ascii="黑体" w:hAnsi="黑体" w:eastAsia="黑体" w:cs="黑体"/>
                <w:szCs w:val="21"/>
              </w:rPr>
              <w:t>手机号码</w:t>
            </w:r>
          </w:p>
        </w:tc>
        <w:tc>
          <w:tcPr>
            <w:tcW w:w="1470" w:type="dxa"/>
            <w:noWrap w:val="0"/>
            <w:vAlign w:val="center"/>
          </w:tcPr>
          <w:p>
            <w:pPr>
              <w:jc w:val="center"/>
              <w:rPr>
                <w:rFonts w:ascii="黑体" w:hAnsi="黑体" w:eastAsia="黑体" w:cs="黑体"/>
                <w:szCs w:val="21"/>
              </w:rPr>
            </w:pPr>
            <w:r>
              <w:rPr>
                <w:rFonts w:hint="eastAsia" w:ascii="黑体" w:hAnsi="黑体" w:eastAsia="黑体" w:cs="黑体"/>
                <w:szCs w:val="21"/>
              </w:rPr>
              <w:t>开户行</w:t>
            </w:r>
          </w:p>
        </w:tc>
        <w:tc>
          <w:tcPr>
            <w:tcW w:w="2097" w:type="dxa"/>
            <w:noWrap w:val="0"/>
            <w:vAlign w:val="center"/>
          </w:tcPr>
          <w:p>
            <w:pPr>
              <w:jc w:val="center"/>
              <w:rPr>
                <w:rFonts w:ascii="黑体" w:hAnsi="黑体" w:eastAsia="黑体" w:cs="黑体"/>
                <w:szCs w:val="21"/>
              </w:rPr>
            </w:pPr>
            <w:r>
              <w:rPr>
                <w:rFonts w:hint="eastAsia" w:ascii="黑体" w:hAnsi="黑体" w:eastAsia="黑体" w:cs="黑体"/>
                <w:szCs w:val="21"/>
              </w:rPr>
              <w:t>银行卡号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 w:type="dxa"/>
            <w:noWrap w:val="0"/>
            <w:vAlign w:val="center"/>
          </w:tcPr>
          <w:p>
            <w:pPr>
              <w:jc w:val="center"/>
              <w:rPr>
                <w:szCs w:val="21"/>
              </w:rPr>
            </w:pPr>
          </w:p>
        </w:tc>
        <w:tc>
          <w:tcPr>
            <w:tcW w:w="1035" w:type="dxa"/>
            <w:noWrap w:val="0"/>
            <w:vAlign w:val="center"/>
          </w:tcPr>
          <w:p>
            <w:pPr>
              <w:jc w:val="center"/>
              <w:rPr>
                <w:szCs w:val="21"/>
              </w:rPr>
            </w:pPr>
          </w:p>
        </w:tc>
        <w:tc>
          <w:tcPr>
            <w:tcW w:w="870" w:type="dxa"/>
            <w:noWrap w:val="0"/>
            <w:vAlign w:val="center"/>
          </w:tcPr>
          <w:p>
            <w:pPr>
              <w:jc w:val="center"/>
              <w:rPr>
                <w:szCs w:val="21"/>
              </w:rPr>
            </w:pPr>
          </w:p>
        </w:tc>
        <w:tc>
          <w:tcPr>
            <w:tcW w:w="1530" w:type="dxa"/>
            <w:noWrap w:val="0"/>
            <w:vAlign w:val="center"/>
          </w:tcPr>
          <w:p>
            <w:pPr>
              <w:jc w:val="center"/>
              <w:rPr>
                <w:szCs w:val="21"/>
              </w:rPr>
            </w:pPr>
          </w:p>
        </w:tc>
        <w:tc>
          <w:tcPr>
            <w:tcW w:w="2235" w:type="dxa"/>
            <w:noWrap w:val="0"/>
            <w:vAlign w:val="center"/>
          </w:tcPr>
          <w:p>
            <w:pPr>
              <w:jc w:val="center"/>
              <w:rPr>
                <w:szCs w:val="21"/>
              </w:rPr>
            </w:pPr>
          </w:p>
        </w:tc>
        <w:tc>
          <w:tcPr>
            <w:tcW w:w="2175" w:type="dxa"/>
            <w:noWrap w:val="0"/>
            <w:vAlign w:val="center"/>
          </w:tcPr>
          <w:p>
            <w:pPr>
              <w:jc w:val="center"/>
              <w:rPr>
                <w:szCs w:val="21"/>
              </w:rPr>
            </w:pPr>
          </w:p>
        </w:tc>
        <w:tc>
          <w:tcPr>
            <w:tcW w:w="1575" w:type="dxa"/>
            <w:noWrap w:val="0"/>
            <w:vAlign w:val="center"/>
          </w:tcPr>
          <w:p>
            <w:pPr>
              <w:jc w:val="center"/>
              <w:rPr>
                <w:szCs w:val="21"/>
              </w:rPr>
            </w:pPr>
          </w:p>
        </w:tc>
        <w:tc>
          <w:tcPr>
            <w:tcW w:w="1470" w:type="dxa"/>
            <w:noWrap w:val="0"/>
            <w:vAlign w:val="center"/>
          </w:tcPr>
          <w:p>
            <w:pPr>
              <w:jc w:val="center"/>
              <w:rPr>
                <w:szCs w:val="21"/>
              </w:rPr>
            </w:pPr>
          </w:p>
        </w:tc>
        <w:tc>
          <w:tcPr>
            <w:tcW w:w="2097" w:type="dxa"/>
            <w:noWrap w:val="0"/>
            <w:vAlign w:val="center"/>
          </w:tcPr>
          <w:p>
            <w:pPr>
              <w:jc w:val="center"/>
              <w:rPr>
                <w:szCs w:val="21"/>
              </w:rPr>
            </w:pPr>
          </w:p>
        </w:tc>
      </w:tr>
    </w:tbl>
    <w:p>
      <w:pPr>
        <w:rPr>
          <w:szCs w:val="21"/>
        </w:rPr>
      </w:pPr>
      <w:r>
        <w:rPr>
          <w:rFonts w:hint="eastAsia"/>
          <w:szCs w:val="21"/>
        </w:rPr>
        <w:t xml:space="preserve">   单位负责人：                            审核人：                       填报人：                    联系电话：</w:t>
      </w:r>
    </w:p>
    <w:p>
      <w:pPr>
        <w:rPr>
          <w:b/>
          <w:szCs w:val="21"/>
        </w:rPr>
      </w:pPr>
      <w:r>
        <w:rPr>
          <w:rFonts w:hint="eastAsia"/>
          <w:b/>
          <w:szCs w:val="21"/>
        </w:rPr>
        <w:t>此表报送格式为EXCEL</w:t>
      </w:r>
    </w:p>
    <w:p>
      <w:pPr>
        <w:rPr>
          <w:rFonts w:hint="eastAsia"/>
          <w:b/>
          <w:szCs w:val="21"/>
        </w:rPr>
      </w:pPr>
      <w:r>
        <w:rPr>
          <w:rFonts w:hint="eastAsia"/>
          <w:b/>
          <w:szCs w:val="21"/>
        </w:rPr>
        <w:t>说明：申领对象代码：</w:t>
      </w:r>
      <w:r>
        <w:rPr>
          <w:rFonts w:hint="eastAsia"/>
          <w:b/>
          <w:szCs w:val="21"/>
          <w:lang w:val="en-US" w:eastAsia="zh-CN"/>
        </w:rPr>
        <w:t>1.</w:t>
      </w:r>
      <w:r>
        <w:rPr>
          <w:rFonts w:hint="eastAsia"/>
          <w:b/>
          <w:szCs w:val="21"/>
        </w:rPr>
        <w:t>城乡低保家庭毕业生；</w:t>
      </w:r>
      <w:r>
        <w:rPr>
          <w:rFonts w:hint="eastAsia"/>
          <w:b/>
          <w:szCs w:val="21"/>
          <w:lang w:val="en-US" w:eastAsia="zh-CN"/>
        </w:rPr>
        <w:t>2.</w:t>
      </w:r>
      <w:r>
        <w:rPr>
          <w:rFonts w:hint="eastAsia"/>
          <w:b/>
          <w:szCs w:val="21"/>
        </w:rPr>
        <w:t>身体残疾的毕业生；</w:t>
      </w:r>
      <w:r>
        <w:rPr>
          <w:rFonts w:hint="eastAsia"/>
          <w:b/>
          <w:szCs w:val="21"/>
          <w:lang w:val="en-US" w:eastAsia="zh-CN"/>
        </w:rPr>
        <w:t>3.</w:t>
      </w:r>
      <w:r>
        <w:rPr>
          <w:rFonts w:hint="eastAsia"/>
          <w:b/>
          <w:szCs w:val="21"/>
        </w:rPr>
        <w:t>已获得国家助学贷款或生源地助学贷款的毕业生。</w:t>
      </w:r>
      <w:r>
        <w:rPr>
          <w:rFonts w:hint="eastAsia"/>
          <w:b/>
          <w:szCs w:val="21"/>
          <w:lang w:val="en-US" w:eastAsia="zh-CN"/>
        </w:rPr>
        <w:t>4.</w:t>
      </w:r>
      <w:r>
        <w:rPr>
          <w:rFonts w:hint="eastAsia"/>
          <w:b/>
          <w:szCs w:val="21"/>
        </w:rPr>
        <w:t>建档立卡贫困家庭毕业生；</w:t>
      </w:r>
    </w:p>
    <w:p>
      <w:pPr>
        <w:rPr>
          <w:szCs w:val="21"/>
        </w:rPr>
      </w:pPr>
      <w:r>
        <w:rPr>
          <w:rFonts w:hint="eastAsia"/>
          <w:b/>
          <w:szCs w:val="21"/>
          <w:lang w:val="en-US" w:eastAsia="zh-CN"/>
        </w:rPr>
        <w:t>5.</w:t>
      </w:r>
      <w:r>
        <w:rPr>
          <w:rFonts w:hint="eastAsia"/>
          <w:b/>
          <w:szCs w:val="21"/>
        </w:rPr>
        <w:t>贫困残疾人家庭毕业生；</w:t>
      </w:r>
      <w:r>
        <w:rPr>
          <w:rFonts w:hint="eastAsia"/>
          <w:b/>
          <w:szCs w:val="21"/>
          <w:lang w:val="en-US" w:eastAsia="zh-CN"/>
        </w:rPr>
        <w:t>6.</w:t>
      </w:r>
      <w:r>
        <w:rPr>
          <w:rFonts w:hint="eastAsia"/>
          <w:b/>
          <w:szCs w:val="21"/>
        </w:rPr>
        <w:t>特困人员中的毕业生；</w:t>
      </w:r>
      <w:r>
        <w:rPr>
          <w:rFonts w:hint="eastAsia"/>
          <w:b/>
          <w:szCs w:val="21"/>
          <w:lang w:val="en-US" w:eastAsia="zh-CN"/>
        </w:rPr>
        <w:t>7.</w:t>
      </w:r>
      <w:r>
        <w:rPr>
          <w:rFonts w:hint="eastAsia"/>
          <w:b/>
          <w:szCs w:val="21"/>
        </w:rPr>
        <w:t>疫情防控期间区属高校湖北籍应届毕业生。表格内填写代码</w:t>
      </w:r>
      <w:r>
        <w:rPr>
          <w:rFonts w:hint="eastAsia"/>
          <w:szCs w:val="21"/>
        </w:rPr>
        <w:t>。</w:t>
      </w:r>
    </w:p>
    <w:p>
      <w:pPr>
        <w:rPr>
          <w:szCs w:val="21"/>
        </w:rPr>
        <w:sectPr>
          <w:pgSz w:w="16838" w:h="11906" w:orient="landscape"/>
          <w:pgMar w:top="1803" w:right="1440" w:bottom="1803" w:left="1440" w:header="851" w:footer="992" w:gutter="0"/>
          <w:pgNumType w:fmt="numberInDash"/>
          <w:cols w:space="720" w:num="1"/>
          <w:docGrid w:type="lines" w:linePitch="319" w:charSpace="0"/>
        </w:sectPr>
      </w:pPr>
    </w:p>
    <w:p>
      <w:pPr>
        <w:rPr>
          <w:rFonts w:ascii="仿宋_GB2312" w:hAnsi="黑体" w:eastAsia="仿宋_GB2312" w:cs="黑体"/>
          <w:sz w:val="28"/>
          <w:szCs w:val="28"/>
        </w:rPr>
      </w:pPr>
      <w:r>
        <w:rPr>
          <w:rFonts w:hint="eastAsia" w:ascii="仿宋_GB2312" w:hAnsi="黑体" w:eastAsia="仿宋_GB2312" w:cs="黑体"/>
          <w:sz w:val="28"/>
          <w:szCs w:val="28"/>
        </w:rPr>
        <w:t>附件3</w:t>
      </w:r>
    </w:p>
    <w:p>
      <w:pPr>
        <w:jc w:val="center"/>
        <w:rPr>
          <w:rFonts w:ascii="华文中宋" w:hAnsi="华文中宋" w:eastAsia="华文中宋"/>
          <w:bCs/>
          <w:sz w:val="32"/>
          <w:szCs w:val="32"/>
        </w:rPr>
      </w:pPr>
      <w:r>
        <w:rPr>
          <w:rFonts w:hint="eastAsia" w:ascii="华文中宋" w:hAnsi="华文中宋" w:eastAsia="华文中宋"/>
          <w:bCs/>
          <w:sz w:val="32"/>
          <w:szCs w:val="32"/>
        </w:rPr>
        <w:t>新疆农业大学毕业生求职创业补贴汇总表</w:t>
      </w:r>
    </w:p>
    <w:p>
      <w:pPr>
        <w:jc w:val="center"/>
        <w:rPr>
          <w:rFonts w:ascii="华文中宋" w:hAnsi="华文中宋" w:eastAsia="华文中宋"/>
          <w:bCs/>
          <w:sz w:val="32"/>
          <w:szCs w:val="32"/>
        </w:rPr>
      </w:pPr>
    </w:p>
    <w:p>
      <w:pPr>
        <w:jc w:val="left"/>
        <w:rPr>
          <w:rFonts w:ascii="宋体" w:hAnsi="宋体" w:eastAsia="宋体" w:cs="宋体"/>
          <w:szCs w:val="21"/>
        </w:rPr>
      </w:pPr>
      <w:r>
        <w:rPr>
          <w:rFonts w:hint="eastAsia" w:ascii="宋体" w:hAnsi="宋体" w:eastAsia="宋体" w:cs="宋体"/>
          <w:szCs w:val="21"/>
        </w:rPr>
        <w:t>填表单位（加盖公章）：                                           年    月   日</w:t>
      </w:r>
    </w:p>
    <w:tbl>
      <w:tblPr>
        <w:tblStyle w:val="4"/>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65"/>
        <w:gridCol w:w="750"/>
        <w:gridCol w:w="645"/>
        <w:gridCol w:w="395"/>
        <w:gridCol w:w="345"/>
        <w:gridCol w:w="375"/>
        <w:gridCol w:w="420"/>
        <w:gridCol w:w="390"/>
        <w:gridCol w:w="360"/>
        <w:gridCol w:w="390"/>
        <w:gridCol w:w="600"/>
        <w:gridCol w:w="586"/>
        <w:gridCol w:w="710"/>
        <w:gridCol w:w="710"/>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448" w:type="dxa"/>
            <w:vMerge w:val="restart"/>
            <w:noWrap w:val="0"/>
            <w:vAlign w:val="center"/>
          </w:tcPr>
          <w:p>
            <w:pPr>
              <w:jc w:val="center"/>
              <w:rPr>
                <w:rFonts w:ascii="黑体" w:hAnsi="黑体" w:eastAsia="黑体" w:cs="黑体"/>
                <w:szCs w:val="21"/>
              </w:rPr>
            </w:pPr>
            <w:r>
              <w:rPr>
                <w:rFonts w:hint="eastAsia" w:ascii="黑体" w:hAnsi="黑体" w:eastAsia="黑体" w:cs="黑体"/>
                <w:szCs w:val="21"/>
              </w:rPr>
              <w:t>序号</w:t>
            </w:r>
          </w:p>
        </w:tc>
        <w:tc>
          <w:tcPr>
            <w:tcW w:w="765" w:type="dxa"/>
            <w:vMerge w:val="restart"/>
            <w:noWrap w:val="0"/>
            <w:vAlign w:val="center"/>
          </w:tcPr>
          <w:p>
            <w:pPr>
              <w:jc w:val="center"/>
              <w:rPr>
                <w:rFonts w:ascii="黑体" w:hAnsi="黑体" w:eastAsia="黑体" w:cs="黑体"/>
                <w:szCs w:val="21"/>
              </w:rPr>
            </w:pPr>
            <w:r>
              <w:rPr>
                <w:rFonts w:hint="eastAsia" w:ascii="黑体" w:hAnsi="黑体" w:eastAsia="黑体" w:cs="黑体"/>
                <w:szCs w:val="21"/>
              </w:rPr>
              <w:t>学</w:t>
            </w:r>
            <w:r>
              <w:rPr>
                <w:rFonts w:hint="eastAsia" w:ascii="黑体" w:hAnsi="黑体" w:eastAsia="黑体" w:cs="黑体"/>
                <w:szCs w:val="21"/>
                <w:lang w:eastAsia="zh-CN"/>
              </w:rPr>
              <w:t>院</w:t>
            </w:r>
            <w:r>
              <w:rPr>
                <w:rFonts w:hint="eastAsia" w:ascii="黑体" w:hAnsi="黑体" w:eastAsia="黑体" w:cs="黑体"/>
                <w:szCs w:val="21"/>
              </w:rPr>
              <w:t>名称</w:t>
            </w:r>
          </w:p>
        </w:tc>
        <w:tc>
          <w:tcPr>
            <w:tcW w:w="750" w:type="dxa"/>
            <w:vMerge w:val="restart"/>
            <w:noWrap w:val="0"/>
            <w:vAlign w:val="center"/>
          </w:tcPr>
          <w:p>
            <w:pPr>
              <w:jc w:val="center"/>
              <w:rPr>
                <w:rFonts w:ascii="黑体" w:hAnsi="黑体" w:eastAsia="黑体" w:cs="黑体"/>
                <w:szCs w:val="21"/>
              </w:rPr>
            </w:pPr>
            <w:r>
              <w:rPr>
                <w:rFonts w:hint="eastAsia" w:ascii="黑体" w:hAnsi="黑体" w:eastAsia="黑体" w:cs="黑体"/>
                <w:szCs w:val="21"/>
              </w:rPr>
              <w:t>毕业人数</w:t>
            </w:r>
          </w:p>
        </w:tc>
        <w:tc>
          <w:tcPr>
            <w:tcW w:w="645" w:type="dxa"/>
            <w:vMerge w:val="restart"/>
            <w:noWrap w:val="0"/>
            <w:vAlign w:val="center"/>
          </w:tcPr>
          <w:p>
            <w:pPr>
              <w:jc w:val="center"/>
              <w:rPr>
                <w:rFonts w:ascii="黑体" w:hAnsi="黑体" w:eastAsia="黑体" w:cs="黑体"/>
                <w:szCs w:val="21"/>
              </w:rPr>
            </w:pPr>
            <w:r>
              <w:rPr>
                <w:rFonts w:hint="eastAsia" w:ascii="黑体" w:hAnsi="黑体" w:eastAsia="黑体" w:cs="黑体"/>
                <w:szCs w:val="21"/>
              </w:rPr>
              <w:t>申报人数</w:t>
            </w:r>
          </w:p>
        </w:tc>
        <w:tc>
          <w:tcPr>
            <w:tcW w:w="5991" w:type="dxa"/>
            <w:gridSpan w:val="12"/>
            <w:noWrap w:val="0"/>
            <w:vAlign w:val="center"/>
          </w:tcPr>
          <w:p>
            <w:pPr>
              <w:jc w:val="center"/>
              <w:rPr>
                <w:rFonts w:ascii="黑体" w:hAnsi="黑体" w:eastAsia="黑体" w:cs="黑体"/>
                <w:szCs w:val="21"/>
              </w:rPr>
            </w:pPr>
            <w:r>
              <w:rPr>
                <w:rFonts w:hint="eastAsia" w:ascii="黑体" w:hAnsi="黑体" w:eastAsia="黑体" w:cs="黑体"/>
                <w:szCs w:val="21"/>
              </w:rPr>
              <w:t>实发情况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8" w:type="dxa"/>
            <w:vMerge w:val="continue"/>
            <w:noWrap w:val="0"/>
            <w:vAlign w:val="center"/>
          </w:tcPr>
          <w:p>
            <w:pPr>
              <w:jc w:val="center"/>
              <w:rPr>
                <w:rFonts w:ascii="黑体" w:hAnsi="黑体" w:eastAsia="黑体" w:cs="黑体"/>
                <w:szCs w:val="21"/>
              </w:rPr>
            </w:pPr>
          </w:p>
        </w:tc>
        <w:tc>
          <w:tcPr>
            <w:tcW w:w="765" w:type="dxa"/>
            <w:vMerge w:val="continue"/>
            <w:noWrap w:val="0"/>
            <w:vAlign w:val="center"/>
          </w:tcPr>
          <w:p>
            <w:pPr>
              <w:jc w:val="center"/>
              <w:rPr>
                <w:rFonts w:ascii="黑体" w:hAnsi="黑体" w:eastAsia="黑体" w:cs="黑体"/>
                <w:szCs w:val="21"/>
              </w:rPr>
            </w:pPr>
          </w:p>
        </w:tc>
        <w:tc>
          <w:tcPr>
            <w:tcW w:w="750" w:type="dxa"/>
            <w:vMerge w:val="continue"/>
            <w:noWrap w:val="0"/>
            <w:vAlign w:val="center"/>
          </w:tcPr>
          <w:p>
            <w:pPr>
              <w:jc w:val="center"/>
              <w:rPr>
                <w:rFonts w:ascii="黑体" w:hAnsi="黑体" w:eastAsia="黑体" w:cs="黑体"/>
                <w:szCs w:val="21"/>
              </w:rPr>
            </w:pPr>
          </w:p>
        </w:tc>
        <w:tc>
          <w:tcPr>
            <w:tcW w:w="645" w:type="dxa"/>
            <w:vMerge w:val="continue"/>
            <w:noWrap w:val="0"/>
            <w:vAlign w:val="center"/>
          </w:tcPr>
          <w:p>
            <w:pPr>
              <w:jc w:val="center"/>
              <w:rPr>
                <w:rFonts w:ascii="黑体" w:hAnsi="黑体" w:eastAsia="黑体" w:cs="黑体"/>
                <w:szCs w:val="21"/>
              </w:rPr>
            </w:pPr>
          </w:p>
        </w:tc>
        <w:tc>
          <w:tcPr>
            <w:tcW w:w="2675" w:type="dxa"/>
            <w:gridSpan w:val="7"/>
            <w:noWrap w:val="0"/>
            <w:vAlign w:val="center"/>
          </w:tcPr>
          <w:p>
            <w:pPr>
              <w:jc w:val="center"/>
              <w:rPr>
                <w:rFonts w:ascii="黑体" w:hAnsi="黑体" w:eastAsia="黑体" w:cs="黑体"/>
                <w:szCs w:val="21"/>
              </w:rPr>
            </w:pPr>
            <w:r>
              <w:rPr>
                <w:rFonts w:hint="eastAsia" w:ascii="黑体" w:hAnsi="黑体" w:eastAsia="黑体" w:cs="黑体"/>
                <w:szCs w:val="21"/>
              </w:rPr>
              <w:t>人数</w:t>
            </w:r>
          </w:p>
        </w:tc>
        <w:tc>
          <w:tcPr>
            <w:tcW w:w="1186" w:type="dxa"/>
            <w:gridSpan w:val="2"/>
            <w:noWrap w:val="0"/>
            <w:vAlign w:val="center"/>
          </w:tcPr>
          <w:p>
            <w:pPr>
              <w:jc w:val="center"/>
              <w:rPr>
                <w:rFonts w:ascii="黑体" w:hAnsi="黑体" w:eastAsia="黑体" w:cs="黑体"/>
                <w:szCs w:val="21"/>
              </w:rPr>
            </w:pPr>
            <w:r>
              <w:rPr>
                <w:rFonts w:hint="eastAsia" w:ascii="黑体" w:hAnsi="黑体" w:eastAsia="黑体" w:cs="黑体"/>
                <w:szCs w:val="21"/>
              </w:rPr>
              <w:t>性别</w:t>
            </w:r>
          </w:p>
        </w:tc>
        <w:tc>
          <w:tcPr>
            <w:tcW w:w="1420" w:type="dxa"/>
            <w:gridSpan w:val="2"/>
            <w:noWrap w:val="0"/>
            <w:vAlign w:val="center"/>
          </w:tcPr>
          <w:p>
            <w:pPr>
              <w:jc w:val="center"/>
              <w:rPr>
                <w:rFonts w:ascii="黑体" w:hAnsi="黑体" w:eastAsia="黑体" w:cs="黑体"/>
                <w:szCs w:val="21"/>
              </w:rPr>
            </w:pPr>
            <w:r>
              <w:rPr>
                <w:rFonts w:hint="eastAsia" w:ascii="黑体" w:hAnsi="黑体" w:eastAsia="黑体" w:cs="黑体"/>
                <w:szCs w:val="21"/>
              </w:rPr>
              <w:t>学历</w:t>
            </w:r>
          </w:p>
        </w:tc>
        <w:tc>
          <w:tcPr>
            <w:tcW w:w="710" w:type="dxa"/>
            <w:vMerge w:val="restart"/>
            <w:noWrap w:val="0"/>
            <w:vAlign w:val="center"/>
          </w:tcPr>
          <w:p>
            <w:pPr>
              <w:jc w:val="center"/>
              <w:rPr>
                <w:rFonts w:ascii="宋体" w:hAnsi="宋体" w:eastAsia="宋体" w:cs="宋体"/>
                <w:szCs w:val="21"/>
              </w:rPr>
            </w:pPr>
            <w:r>
              <w:rPr>
                <w:rFonts w:hint="eastAsia" w:ascii="黑体" w:hAnsi="黑体" w:eastAsia="黑体" w:cs="黑体"/>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8" w:type="dxa"/>
            <w:vMerge w:val="continue"/>
            <w:noWrap w:val="0"/>
            <w:vAlign w:val="center"/>
          </w:tcPr>
          <w:p>
            <w:pPr>
              <w:jc w:val="center"/>
              <w:rPr>
                <w:rFonts w:ascii="黑体" w:hAnsi="黑体" w:eastAsia="黑体" w:cs="黑体"/>
                <w:szCs w:val="21"/>
              </w:rPr>
            </w:pPr>
          </w:p>
        </w:tc>
        <w:tc>
          <w:tcPr>
            <w:tcW w:w="765" w:type="dxa"/>
            <w:vMerge w:val="continue"/>
            <w:noWrap w:val="0"/>
            <w:vAlign w:val="center"/>
          </w:tcPr>
          <w:p>
            <w:pPr>
              <w:jc w:val="center"/>
              <w:rPr>
                <w:rFonts w:ascii="黑体" w:hAnsi="黑体" w:eastAsia="黑体" w:cs="黑体"/>
                <w:szCs w:val="21"/>
              </w:rPr>
            </w:pPr>
          </w:p>
        </w:tc>
        <w:tc>
          <w:tcPr>
            <w:tcW w:w="750" w:type="dxa"/>
            <w:vMerge w:val="continue"/>
            <w:noWrap w:val="0"/>
            <w:vAlign w:val="center"/>
          </w:tcPr>
          <w:p>
            <w:pPr>
              <w:jc w:val="center"/>
              <w:rPr>
                <w:rFonts w:ascii="黑体" w:hAnsi="黑体" w:eastAsia="黑体" w:cs="黑体"/>
                <w:szCs w:val="21"/>
              </w:rPr>
            </w:pPr>
          </w:p>
        </w:tc>
        <w:tc>
          <w:tcPr>
            <w:tcW w:w="645" w:type="dxa"/>
            <w:vMerge w:val="continue"/>
            <w:noWrap w:val="0"/>
            <w:vAlign w:val="center"/>
          </w:tcPr>
          <w:p>
            <w:pPr>
              <w:jc w:val="center"/>
              <w:rPr>
                <w:rFonts w:ascii="黑体" w:hAnsi="黑体" w:eastAsia="黑体" w:cs="黑体"/>
                <w:szCs w:val="21"/>
              </w:rPr>
            </w:pPr>
          </w:p>
        </w:tc>
        <w:tc>
          <w:tcPr>
            <w:tcW w:w="395" w:type="dxa"/>
            <w:noWrap w:val="0"/>
            <w:vAlign w:val="center"/>
          </w:tcPr>
          <w:p>
            <w:pPr>
              <w:jc w:val="center"/>
              <w:rPr>
                <w:rFonts w:ascii="黑体" w:hAnsi="黑体" w:eastAsia="黑体" w:cs="黑体"/>
                <w:szCs w:val="21"/>
              </w:rPr>
            </w:pPr>
            <w:r>
              <w:rPr>
                <w:rFonts w:hint="eastAsia" w:ascii="黑体" w:hAnsi="黑体" w:eastAsia="黑体" w:cs="黑体"/>
                <w:szCs w:val="21"/>
              </w:rPr>
              <w:t>低保</w:t>
            </w:r>
          </w:p>
        </w:tc>
        <w:tc>
          <w:tcPr>
            <w:tcW w:w="345" w:type="dxa"/>
            <w:noWrap w:val="0"/>
            <w:vAlign w:val="center"/>
          </w:tcPr>
          <w:p>
            <w:pPr>
              <w:jc w:val="center"/>
              <w:rPr>
                <w:rFonts w:hint="eastAsia" w:ascii="黑体" w:hAnsi="黑体" w:eastAsia="黑体" w:cs="黑体"/>
                <w:szCs w:val="21"/>
              </w:rPr>
            </w:pPr>
            <w:r>
              <w:rPr>
                <w:rFonts w:hint="eastAsia" w:ascii="黑体" w:hAnsi="黑体" w:eastAsia="黑体" w:cs="黑体"/>
                <w:szCs w:val="21"/>
              </w:rPr>
              <w:t>残疾</w:t>
            </w:r>
          </w:p>
        </w:tc>
        <w:tc>
          <w:tcPr>
            <w:tcW w:w="375" w:type="dxa"/>
            <w:noWrap w:val="0"/>
            <w:vAlign w:val="center"/>
          </w:tcPr>
          <w:p>
            <w:pPr>
              <w:jc w:val="center"/>
              <w:rPr>
                <w:rFonts w:hint="eastAsia" w:ascii="黑体" w:hAnsi="黑体" w:eastAsia="黑体" w:cs="黑体"/>
                <w:kern w:val="2"/>
                <w:sz w:val="21"/>
                <w:szCs w:val="21"/>
                <w:lang w:val="en-US" w:eastAsia="zh-CN" w:bidi="ar-SA"/>
              </w:rPr>
            </w:pPr>
            <w:r>
              <w:rPr>
                <w:rFonts w:hint="eastAsia" w:ascii="黑体" w:hAnsi="黑体" w:eastAsia="黑体" w:cs="黑体"/>
                <w:szCs w:val="21"/>
              </w:rPr>
              <w:t>助学贷款</w:t>
            </w:r>
          </w:p>
        </w:tc>
        <w:tc>
          <w:tcPr>
            <w:tcW w:w="420" w:type="dxa"/>
            <w:noWrap w:val="0"/>
            <w:vAlign w:val="center"/>
          </w:tcPr>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建档立卡</w:t>
            </w:r>
          </w:p>
        </w:tc>
        <w:tc>
          <w:tcPr>
            <w:tcW w:w="390" w:type="dxa"/>
            <w:noWrap w:val="0"/>
            <w:vAlign w:val="center"/>
          </w:tcPr>
          <w:p>
            <w:pPr>
              <w:jc w:val="center"/>
              <w:rPr>
                <w:rFonts w:ascii="黑体" w:hAnsi="黑体" w:eastAsia="黑体" w:cs="黑体"/>
                <w:szCs w:val="21"/>
              </w:rPr>
            </w:pPr>
            <w:r>
              <w:rPr>
                <w:rFonts w:hint="eastAsia" w:ascii="黑体" w:hAnsi="黑体" w:eastAsia="黑体" w:cs="黑体"/>
                <w:szCs w:val="21"/>
                <w:lang w:val="en-US" w:eastAsia="zh-CN"/>
              </w:rPr>
              <w:t>贫困残疾</w:t>
            </w:r>
          </w:p>
        </w:tc>
        <w:tc>
          <w:tcPr>
            <w:tcW w:w="360" w:type="dxa"/>
            <w:noWrap w:val="0"/>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特困</w:t>
            </w:r>
          </w:p>
        </w:tc>
        <w:tc>
          <w:tcPr>
            <w:tcW w:w="390" w:type="dxa"/>
            <w:noWrap w:val="0"/>
            <w:vAlign w:val="center"/>
          </w:tcPr>
          <w:p>
            <w:pPr>
              <w:jc w:val="both"/>
              <w:rPr>
                <w:rFonts w:hint="eastAsia" w:ascii="黑体" w:hAnsi="黑体" w:eastAsia="黑体" w:cs="黑体"/>
                <w:szCs w:val="21"/>
                <w:lang w:eastAsia="zh-CN"/>
              </w:rPr>
            </w:pPr>
            <w:r>
              <w:rPr>
                <w:rFonts w:hint="eastAsia" w:ascii="黑体" w:hAnsi="黑体" w:eastAsia="黑体" w:cs="黑体"/>
                <w:szCs w:val="21"/>
                <w:lang w:eastAsia="zh-CN"/>
              </w:rPr>
              <w:t>湖北籍</w:t>
            </w:r>
          </w:p>
        </w:tc>
        <w:tc>
          <w:tcPr>
            <w:tcW w:w="600" w:type="dxa"/>
            <w:noWrap w:val="0"/>
            <w:vAlign w:val="center"/>
          </w:tcPr>
          <w:p>
            <w:pPr>
              <w:jc w:val="center"/>
              <w:rPr>
                <w:rFonts w:ascii="黑体" w:hAnsi="黑体" w:eastAsia="黑体" w:cs="黑体"/>
                <w:szCs w:val="21"/>
              </w:rPr>
            </w:pPr>
            <w:r>
              <w:rPr>
                <w:rFonts w:hint="eastAsia" w:ascii="黑体" w:hAnsi="黑体" w:eastAsia="黑体" w:cs="黑体"/>
                <w:szCs w:val="21"/>
              </w:rPr>
              <w:t>男</w:t>
            </w:r>
          </w:p>
        </w:tc>
        <w:tc>
          <w:tcPr>
            <w:tcW w:w="586" w:type="dxa"/>
            <w:noWrap w:val="0"/>
            <w:vAlign w:val="center"/>
          </w:tcPr>
          <w:p>
            <w:pPr>
              <w:jc w:val="center"/>
              <w:rPr>
                <w:rFonts w:ascii="黑体" w:hAnsi="黑体" w:eastAsia="黑体" w:cs="黑体"/>
                <w:szCs w:val="21"/>
              </w:rPr>
            </w:pPr>
            <w:r>
              <w:rPr>
                <w:rFonts w:hint="eastAsia" w:ascii="黑体" w:hAnsi="黑体" w:eastAsia="黑体" w:cs="黑体"/>
                <w:szCs w:val="21"/>
              </w:rPr>
              <w:t>女</w:t>
            </w:r>
          </w:p>
        </w:tc>
        <w:tc>
          <w:tcPr>
            <w:tcW w:w="710" w:type="dxa"/>
            <w:noWrap w:val="0"/>
            <w:vAlign w:val="center"/>
          </w:tcPr>
          <w:p>
            <w:pPr>
              <w:jc w:val="center"/>
              <w:rPr>
                <w:rFonts w:ascii="黑体" w:hAnsi="黑体" w:eastAsia="黑体" w:cs="黑体"/>
                <w:szCs w:val="21"/>
              </w:rPr>
            </w:pPr>
            <w:r>
              <w:rPr>
                <w:rFonts w:hint="eastAsia" w:ascii="黑体" w:hAnsi="黑体" w:eastAsia="黑体" w:cs="黑体"/>
                <w:szCs w:val="21"/>
              </w:rPr>
              <w:t>专科高职</w:t>
            </w:r>
          </w:p>
        </w:tc>
        <w:tc>
          <w:tcPr>
            <w:tcW w:w="710" w:type="dxa"/>
            <w:noWrap w:val="0"/>
            <w:vAlign w:val="center"/>
          </w:tcPr>
          <w:p>
            <w:pPr>
              <w:jc w:val="center"/>
              <w:rPr>
                <w:rFonts w:ascii="黑体" w:hAnsi="黑体" w:eastAsia="黑体" w:cs="黑体"/>
                <w:szCs w:val="21"/>
              </w:rPr>
            </w:pPr>
            <w:r>
              <w:rPr>
                <w:rFonts w:hint="eastAsia" w:ascii="黑体" w:hAnsi="黑体" w:eastAsia="黑体" w:cs="黑体"/>
                <w:szCs w:val="21"/>
              </w:rPr>
              <w:t>本科以上</w:t>
            </w:r>
          </w:p>
        </w:tc>
        <w:tc>
          <w:tcPr>
            <w:tcW w:w="710" w:type="dxa"/>
            <w:vMerge w:val="continue"/>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kern w:val="2"/>
                <w:sz w:val="21"/>
                <w:szCs w:val="21"/>
                <w:lang w:val="en-US" w:eastAsia="zh-CN" w:bidi="ar-SA"/>
              </w:rPr>
            </w:pPr>
          </w:p>
        </w:tc>
        <w:tc>
          <w:tcPr>
            <w:tcW w:w="420" w:type="dxa"/>
            <w:noWrap w:val="0"/>
            <w:vAlign w:val="center"/>
          </w:tcPr>
          <w:p>
            <w:pPr>
              <w:jc w:val="center"/>
              <w:rPr>
                <w:rFonts w:ascii="宋体" w:hAnsi="宋体" w:eastAsia="宋体" w:cs="宋体"/>
                <w:kern w:val="2"/>
                <w:sz w:val="21"/>
                <w:szCs w:val="21"/>
                <w:lang w:val="en-US" w:eastAsia="zh-CN" w:bidi="ar-SA"/>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both"/>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448" w:type="dxa"/>
            <w:noWrap w:val="0"/>
            <w:vAlign w:val="center"/>
          </w:tcPr>
          <w:p>
            <w:pPr>
              <w:jc w:val="center"/>
              <w:rPr>
                <w:rFonts w:ascii="宋体" w:hAnsi="宋体" w:eastAsia="宋体" w:cs="宋体"/>
                <w:szCs w:val="21"/>
              </w:rPr>
            </w:pPr>
          </w:p>
        </w:tc>
        <w:tc>
          <w:tcPr>
            <w:tcW w:w="765" w:type="dxa"/>
            <w:noWrap w:val="0"/>
            <w:vAlign w:val="center"/>
          </w:tcPr>
          <w:p>
            <w:pPr>
              <w:jc w:val="center"/>
              <w:rPr>
                <w:rFonts w:ascii="宋体" w:hAnsi="宋体" w:eastAsia="宋体" w:cs="宋体"/>
                <w:szCs w:val="21"/>
              </w:rPr>
            </w:pP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13" w:type="dxa"/>
            <w:gridSpan w:val="2"/>
            <w:noWrap w:val="0"/>
            <w:vAlign w:val="center"/>
          </w:tcPr>
          <w:p>
            <w:pPr>
              <w:jc w:val="center"/>
              <w:rPr>
                <w:rFonts w:ascii="宋体" w:hAnsi="宋体" w:eastAsia="宋体" w:cs="宋体"/>
                <w:szCs w:val="21"/>
              </w:rPr>
            </w:pPr>
            <w:r>
              <w:rPr>
                <w:rFonts w:hint="eastAsia" w:ascii="宋体" w:hAnsi="宋体" w:eastAsia="宋体" w:cs="宋体"/>
                <w:szCs w:val="21"/>
              </w:rPr>
              <w:t>合计</w:t>
            </w:r>
          </w:p>
        </w:tc>
        <w:tc>
          <w:tcPr>
            <w:tcW w:w="750" w:type="dxa"/>
            <w:noWrap w:val="0"/>
            <w:vAlign w:val="center"/>
          </w:tcPr>
          <w:p>
            <w:pPr>
              <w:jc w:val="center"/>
              <w:rPr>
                <w:rFonts w:ascii="宋体" w:hAnsi="宋体" w:eastAsia="宋体" w:cs="宋体"/>
                <w:szCs w:val="21"/>
              </w:rPr>
            </w:pPr>
          </w:p>
        </w:tc>
        <w:tc>
          <w:tcPr>
            <w:tcW w:w="645" w:type="dxa"/>
            <w:noWrap w:val="0"/>
            <w:vAlign w:val="center"/>
          </w:tcPr>
          <w:p>
            <w:pPr>
              <w:jc w:val="center"/>
              <w:rPr>
                <w:rFonts w:ascii="宋体" w:hAnsi="宋体" w:eastAsia="宋体" w:cs="宋体"/>
                <w:szCs w:val="21"/>
              </w:rPr>
            </w:pPr>
          </w:p>
        </w:tc>
        <w:tc>
          <w:tcPr>
            <w:tcW w:w="395" w:type="dxa"/>
            <w:noWrap w:val="0"/>
            <w:vAlign w:val="center"/>
          </w:tcPr>
          <w:p>
            <w:pPr>
              <w:jc w:val="center"/>
              <w:rPr>
                <w:rFonts w:ascii="宋体" w:hAnsi="宋体" w:eastAsia="宋体" w:cs="宋体"/>
                <w:szCs w:val="21"/>
              </w:rPr>
            </w:pPr>
          </w:p>
        </w:tc>
        <w:tc>
          <w:tcPr>
            <w:tcW w:w="345" w:type="dxa"/>
            <w:noWrap w:val="0"/>
            <w:vAlign w:val="center"/>
          </w:tcPr>
          <w:p>
            <w:pPr>
              <w:jc w:val="center"/>
              <w:rPr>
                <w:rFonts w:ascii="宋体" w:hAnsi="宋体" w:eastAsia="宋体" w:cs="宋体"/>
                <w:szCs w:val="21"/>
              </w:rPr>
            </w:pPr>
          </w:p>
        </w:tc>
        <w:tc>
          <w:tcPr>
            <w:tcW w:w="375" w:type="dxa"/>
            <w:noWrap w:val="0"/>
            <w:vAlign w:val="center"/>
          </w:tcPr>
          <w:p>
            <w:pPr>
              <w:jc w:val="center"/>
              <w:rPr>
                <w:rFonts w:ascii="宋体" w:hAnsi="宋体" w:eastAsia="宋体" w:cs="宋体"/>
                <w:szCs w:val="21"/>
              </w:rPr>
            </w:pPr>
          </w:p>
        </w:tc>
        <w:tc>
          <w:tcPr>
            <w:tcW w:w="42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360" w:type="dxa"/>
            <w:noWrap w:val="0"/>
            <w:vAlign w:val="center"/>
          </w:tcPr>
          <w:p>
            <w:pPr>
              <w:jc w:val="center"/>
              <w:rPr>
                <w:rFonts w:ascii="宋体" w:hAnsi="宋体" w:eastAsia="宋体" w:cs="宋体"/>
                <w:szCs w:val="21"/>
              </w:rPr>
            </w:pPr>
          </w:p>
        </w:tc>
        <w:tc>
          <w:tcPr>
            <w:tcW w:w="390" w:type="dxa"/>
            <w:noWrap w:val="0"/>
            <w:vAlign w:val="center"/>
          </w:tcPr>
          <w:p>
            <w:pPr>
              <w:jc w:val="center"/>
              <w:rPr>
                <w:rFonts w:ascii="宋体" w:hAnsi="宋体" w:eastAsia="宋体" w:cs="宋体"/>
                <w:szCs w:val="21"/>
              </w:rPr>
            </w:pPr>
          </w:p>
        </w:tc>
        <w:tc>
          <w:tcPr>
            <w:tcW w:w="600" w:type="dxa"/>
            <w:noWrap w:val="0"/>
            <w:vAlign w:val="center"/>
          </w:tcPr>
          <w:p>
            <w:pPr>
              <w:jc w:val="center"/>
              <w:rPr>
                <w:rFonts w:ascii="宋体" w:hAnsi="宋体" w:eastAsia="宋体" w:cs="宋体"/>
                <w:szCs w:val="21"/>
              </w:rPr>
            </w:pPr>
          </w:p>
        </w:tc>
        <w:tc>
          <w:tcPr>
            <w:tcW w:w="586"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c>
          <w:tcPr>
            <w:tcW w:w="710" w:type="dxa"/>
            <w:noWrap w:val="0"/>
            <w:vAlign w:val="center"/>
          </w:tcPr>
          <w:p>
            <w:pPr>
              <w:jc w:val="center"/>
              <w:rPr>
                <w:rFonts w:ascii="宋体" w:hAnsi="宋体" w:eastAsia="宋体" w:cs="宋体"/>
                <w:szCs w:val="21"/>
              </w:rPr>
            </w:pPr>
          </w:p>
        </w:tc>
      </w:tr>
    </w:tbl>
    <w:p>
      <w:pPr>
        <w:jc w:val="left"/>
        <w:rPr>
          <w:rFonts w:ascii="宋体" w:hAnsi="宋体" w:eastAsia="宋体" w:cs="宋体"/>
          <w:szCs w:val="21"/>
        </w:rPr>
      </w:pPr>
      <w:r>
        <w:rPr>
          <w:rFonts w:hint="eastAsia" w:ascii="宋体" w:hAnsi="宋体" w:eastAsia="宋体" w:cs="宋体"/>
          <w:szCs w:val="21"/>
        </w:rPr>
        <w:t xml:space="preserve">单位负责人：        审核人：     </w:t>
      </w:r>
      <w:r>
        <w:rPr>
          <w:rFonts w:hint="eastAsia" w:ascii="宋体" w:hAnsi="宋体" w:cs="宋体"/>
          <w:szCs w:val="21"/>
          <w:lang w:val="en-US" w:eastAsia="zh-CN"/>
        </w:rPr>
        <w:t xml:space="preserve"> </w:t>
      </w:r>
      <w:r>
        <w:rPr>
          <w:rFonts w:hint="eastAsia" w:ascii="宋体" w:hAnsi="宋体" w:eastAsia="宋体" w:cs="宋体"/>
          <w:szCs w:val="21"/>
        </w:rPr>
        <w:t xml:space="preserve"> 填表人：      </w:t>
      </w:r>
      <w:r>
        <w:rPr>
          <w:rFonts w:hint="eastAsia" w:ascii="宋体" w:hAnsi="宋体" w:cs="宋体"/>
          <w:szCs w:val="21"/>
          <w:lang w:val="en-US" w:eastAsia="zh-CN"/>
        </w:rPr>
        <w:t xml:space="preserve">  </w:t>
      </w:r>
      <w:r>
        <w:rPr>
          <w:rFonts w:hint="eastAsia" w:ascii="宋体" w:hAnsi="宋体" w:eastAsia="宋体" w:cs="宋体"/>
          <w:szCs w:val="21"/>
        </w:rPr>
        <w:t xml:space="preserve"> 填表日期：     年    月   日</w:t>
      </w:r>
    </w:p>
    <w:p>
      <w:pPr>
        <w:jc w:val="left"/>
        <w:rPr>
          <w:rFonts w:ascii="黑体" w:hAnsi="宋体" w:eastAsia="黑体" w:cs="宋体"/>
          <w:b/>
          <w:szCs w:val="21"/>
        </w:rPr>
      </w:pPr>
    </w:p>
    <w:p>
      <w:pPr>
        <w:jc w:val="left"/>
        <w:rPr>
          <w:rFonts w:ascii="黑体" w:hAnsi="宋体" w:eastAsia="黑体" w:cs="宋体"/>
          <w:b/>
          <w:sz w:val="32"/>
          <w:szCs w:val="21"/>
        </w:rPr>
      </w:pPr>
      <w:r>
        <w:rPr>
          <w:rFonts w:hint="eastAsia" w:ascii="黑体" w:hAnsi="宋体" w:eastAsia="黑体" w:cs="宋体"/>
          <w:b/>
          <w:szCs w:val="21"/>
        </w:rPr>
        <w:t>此表报送格式为EXCEL</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黑体" w:hAnsi="宋体" w:eastAsia="黑体" w:cs="宋体"/>
          <w:b/>
          <w:sz w:val="28"/>
          <w:szCs w:val="20"/>
          <w:lang w:eastAsia="zh-CN"/>
        </w:rPr>
      </w:pPr>
      <w:r>
        <w:rPr>
          <w:rFonts w:hint="eastAsia" w:ascii="黑体" w:hAnsi="宋体" w:eastAsia="黑体" w:cs="宋体"/>
          <w:b/>
          <w:sz w:val="28"/>
          <w:szCs w:val="20"/>
          <w:lang w:eastAsia="zh-CN"/>
        </w:rPr>
        <w:t>个人用户操作指南：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宋体" w:eastAsia="黑体" w:cs="宋体"/>
          <w:b/>
          <w:color w:val="FF0000"/>
          <w:sz w:val="28"/>
          <w:szCs w:val="20"/>
          <w:lang w:eastAsia="zh-CN"/>
        </w:rPr>
      </w:pPr>
      <w:r>
        <w:rPr>
          <w:rFonts w:hint="eastAsia" w:ascii="黑体" w:hAnsi="宋体" w:eastAsia="黑体" w:cs="宋体"/>
          <w:b/>
          <w:color w:val="FF0000"/>
          <w:sz w:val="28"/>
          <w:szCs w:val="20"/>
          <w:u w:val="none"/>
          <w:lang w:val="en-US" w:eastAsia="zh-CN"/>
        </w:rPr>
        <w:t>1.登录网站：</w:t>
      </w:r>
      <w:r>
        <w:rPr>
          <w:rFonts w:hint="eastAsia" w:ascii="黑体" w:hAnsi="宋体" w:eastAsia="黑体" w:cs="宋体"/>
          <w:b/>
          <w:color w:val="FF0000"/>
          <w:sz w:val="28"/>
          <w:szCs w:val="20"/>
          <w:u w:val="none"/>
          <w:lang w:eastAsia="zh-CN"/>
        </w:rPr>
        <w:t>http://www.xjggjy.com/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drawing>
          <wp:inline distT="0" distB="0" distL="114300" distR="114300">
            <wp:extent cx="4378960" cy="2475230"/>
            <wp:effectExtent l="0" t="0" r="2540" b="12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
                    <a:stretch>
                      <a:fillRect/>
                    </a:stretch>
                  </pic:blipFill>
                  <pic:spPr>
                    <a:xfrm>
                      <a:off x="0" y="0"/>
                      <a:ext cx="4378960" cy="247523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黑体" w:hAnsi="宋体" w:eastAsia="黑体" w:cs="宋体"/>
          <w:b/>
          <w:sz w:val="32"/>
          <w:szCs w:val="21"/>
          <w:lang w:val="en-US" w:eastAsia="zh-CN"/>
        </w:rPr>
      </w:pPr>
      <w:r>
        <w:drawing>
          <wp:inline distT="0" distB="0" distL="114300" distR="114300">
            <wp:extent cx="4466590" cy="2449195"/>
            <wp:effectExtent l="0" t="0" r="10160"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4466590" cy="244919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both"/>
        <w:textAlignment w:val="auto"/>
        <w:outlineLvl w:val="9"/>
        <w:rPr>
          <w:rFonts w:hint="eastAsia" w:ascii="黑体" w:hAnsi="宋体" w:eastAsia="黑体" w:cs="宋体"/>
          <w:b/>
          <w:color w:val="FF0000"/>
          <w:sz w:val="28"/>
          <w:szCs w:val="20"/>
          <w:lang w:val="en-US" w:eastAsia="zh-CN"/>
        </w:rPr>
      </w:pPr>
      <w:r>
        <w:rPr>
          <w:rFonts w:hint="eastAsia" w:ascii="黑体" w:hAnsi="宋体" w:eastAsia="黑体" w:cs="宋体"/>
          <w:b/>
          <w:color w:val="FF0000"/>
          <w:sz w:val="28"/>
          <w:szCs w:val="20"/>
          <w:lang w:val="en-US" w:eastAsia="zh-CN"/>
        </w:rPr>
        <w:t>2.申请求职补贴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center"/>
        <w:textAlignment w:val="auto"/>
        <w:outlineLvl w:val="9"/>
        <w:rPr>
          <w:rFonts w:hint="eastAsia" w:ascii="黑体" w:hAnsi="宋体" w:eastAsia="黑体" w:cs="宋体"/>
          <w:b/>
          <w:sz w:val="32"/>
          <w:szCs w:val="21"/>
          <w:lang w:val="en-US" w:eastAsia="zh-CN"/>
        </w:rPr>
      </w:pPr>
      <w:r>
        <w:drawing>
          <wp:inline distT="0" distB="0" distL="114300" distR="114300">
            <wp:extent cx="4542155" cy="2257425"/>
            <wp:effectExtent l="0" t="0" r="1079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4542155" cy="22574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黑体" w:hAnsi="宋体" w:eastAsia="黑体" w:cs="宋体"/>
          <w:b/>
          <w:color w:val="FF0000"/>
          <w:sz w:val="28"/>
          <w:szCs w:val="20"/>
          <w:lang w:val="en-US" w:eastAsia="zh-CN"/>
        </w:rPr>
      </w:pPr>
      <w:r>
        <w:rPr>
          <w:rFonts w:hint="eastAsia" w:ascii="黑体" w:hAnsi="宋体" w:eastAsia="黑体" w:cs="宋体"/>
          <w:b/>
          <w:color w:val="FF0000"/>
          <w:sz w:val="28"/>
          <w:szCs w:val="20"/>
          <w:lang w:val="en-US" w:eastAsia="zh-CN"/>
        </w:rPr>
        <w:t>3.填写求职补贴</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4775835" cy="2917190"/>
            <wp:effectExtent l="0" t="0" r="5715" b="1651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4775835" cy="291719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drawing>
          <wp:inline distT="0" distB="0" distL="114300" distR="114300">
            <wp:extent cx="4632960" cy="2343785"/>
            <wp:effectExtent l="0" t="0" r="15240" b="1841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9"/>
                    <a:stretch>
                      <a:fillRect/>
                    </a:stretch>
                  </pic:blipFill>
                  <pic:spPr>
                    <a:xfrm>
                      <a:off x="0" y="0"/>
                      <a:ext cx="4632960" cy="2343785"/>
                    </a:xfrm>
                    <a:prstGeom prst="rect">
                      <a:avLst/>
                    </a:prstGeom>
                    <a:noFill/>
                    <a:ln>
                      <a:noFill/>
                    </a:ln>
                  </pic:spPr>
                </pic:pic>
              </a:graphicData>
            </a:graphic>
          </wp:inline>
        </w:drawing>
      </w:r>
    </w:p>
    <w:p>
      <w:pPr>
        <w:rPr>
          <w:rFonts w:hint="eastAsia" w:eastAsiaTheme="minorEastAsia"/>
          <w:lang w:eastAsia="zh-CN"/>
        </w:rPr>
      </w:pPr>
    </w:p>
    <w:sectPr>
      <w:pgSz w:w="11906" w:h="16838"/>
      <w:pgMar w:top="1440" w:right="1803" w:bottom="1440" w:left="1803" w:header="851"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951173"/>
    <w:rsid w:val="02CD760F"/>
    <w:rsid w:val="0DF20A9A"/>
    <w:rsid w:val="16CF239F"/>
    <w:rsid w:val="39416552"/>
    <w:rsid w:val="3A502388"/>
    <w:rsid w:val="42951173"/>
    <w:rsid w:val="4E00144A"/>
    <w:rsid w:val="53EF1EF0"/>
    <w:rsid w:val="56261776"/>
    <w:rsid w:val="70B61D46"/>
    <w:rsid w:val="76326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2020-05-07T14:20:00Z</dcterms:created>
  <dc:creator>Administrator</dc:creator>
  <cp:lastModifiedBy>Administrator</cp:lastModifiedBy>
  <dcterms:modified xsi:type="dcterms:W3CDTF">2020-05-08T03:33:22Z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