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b/>
          <w:color w:val="4B4B4B"/>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中共教育部党组关于印发《高校思想政治工作质量提升工程实施纲要》的通知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4B4B4B"/>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教党〔2017〕62号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各省、自治区、直辖市党委教育工作部门、教育厅（教委），新疆生产建设兵团教育局，部属各高等学校党委，部内各司局：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《高校思想政治工作质量提升工程实施纲要》已经部党组会议审议通过，现印发给你们，请结合实际认真贯彻执行。有关落实情况，请及时报告我部思想政治工作司。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中共教育部党组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2017年12月4日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Style w:val="5"/>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Style w:val="5"/>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_GB2312" w:hAnsi="仿宋_GB2312" w:eastAsia="仿宋_GB2312" w:cs="仿宋_GB2312"/>
          <w:i w:val="0"/>
          <w:caps w:val="0"/>
          <w:color w:val="4B4B4B"/>
          <w:spacing w:val="0"/>
          <w:sz w:val="28"/>
          <w:szCs w:val="28"/>
        </w:rPr>
      </w:pPr>
      <w:bookmarkStart w:id="0" w:name="_GoBack"/>
      <w:r>
        <w:rPr>
          <w:rStyle w:val="5"/>
          <w:rFonts w:hint="eastAsia" w:ascii="仿宋_GB2312" w:hAnsi="仿宋_GB2312" w:eastAsia="仿宋_GB2312" w:cs="仿宋_GB2312"/>
          <w:i w:val="0"/>
          <w:caps w:val="0"/>
          <w:color w:val="4B4B4B"/>
          <w:spacing w:val="0"/>
          <w:sz w:val="28"/>
          <w:szCs w:val="28"/>
          <w:bdr w:val="none" w:color="auto" w:sz="0" w:space="0"/>
          <w:shd w:val="clear" w:fill="FFFFFF"/>
        </w:rPr>
        <w:t>高校思想政治工作质量提升工程实施纲要</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w:t>
      </w:r>
      <w:r>
        <w:rPr>
          <w:rStyle w:val="5"/>
          <w:rFonts w:hint="eastAsia" w:ascii="仿宋_GB2312" w:hAnsi="仿宋_GB2312" w:eastAsia="仿宋_GB2312" w:cs="仿宋_GB2312"/>
          <w:i w:val="0"/>
          <w:caps w:val="0"/>
          <w:color w:val="4B4B4B"/>
          <w:spacing w:val="0"/>
          <w:sz w:val="28"/>
          <w:szCs w:val="28"/>
          <w:bdr w:val="none" w:color="auto" w:sz="0" w:space="0"/>
          <w:shd w:val="clear" w:fill="FFFFFF"/>
        </w:rPr>
        <w:t>一、目标原则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w:t>
      </w:r>
      <w:r>
        <w:rPr>
          <w:rStyle w:val="5"/>
          <w:rFonts w:hint="eastAsia" w:ascii="仿宋_GB2312" w:hAnsi="仿宋_GB2312" w:eastAsia="仿宋_GB2312" w:cs="仿宋_GB2312"/>
          <w:i w:val="0"/>
          <w:caps w:val="0"/>
          <w:color w:val="4B4B4B"/>
          <w:spacing w:val="0"/>
          <w:sz w:val="28"/>
          <w:szCs w:val="28"/>
          <w:bdr w:val="none" w:color="auto" w:sz="0" w:space="0"/>
          <w:shd w:val="clear" w:fill="FFFFFF"/>
        </w:rPr>
        <w:t>二、基本任务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充分发挥课程、科研、实践、文化、网络、心理、管理、服务、资助、组织等方面工作的育人功能，挖掘育人要素，完善育人机制，优化评价激励，强化实施保障，切实构建“十大”育人体系。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3. 实践育人质量提升体系。坚持理论教育与实践养成相结合，整合各类实践资源，强化项目管理，丰富实践内容，创新实践形式，拓展实践平台，完善支持机制，教育引导师生在亲身参与中增强实践能力、树立家国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4. 文化育人质量提升体系。注重以文化人以文育人，深入开展中华优秀传统文化、革命文化、社会主义先进文化教育，推动中国特色社会主义文化繁荣兴盛，牢牢掌握高校意识形态工作领导权，践行和弘扬社会主义核心价值观，优化校风学风，繁荣校园文化，培育大学精神，建设优美环境，滋养师生心灵、涵育师生品行、引领社会风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5. 网络育人质量提升体系。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w:t>
      </w:r>
      <w:r>
        <w:rPr>
          <w:rStyle w:val="5"/>
          <w:rFonts w:hint="eastAsia" w:ascii="仿宋_GB2312" w:hAnsi="仿宋_GB2312" w:eastAsia="仿宋_GB2312" w:cs="仿宋_GB2312"/>
          <w:i w:val="0"/>
          <w:caps w:val="0"/>
          <w:color w:val="4B4B4B"/>
          <w:spacing w:val="0"/>
          <w:sz w:val="28"/>
          <w:szCs w:val="28"/>
          <w:bdr w:val="none" w:color="auto" w:sz="0" w:space="0"/>
          <w:shd w:val="clear" w:fill="FFFFFF"/>
        </w:rPr>
        <w:t>三、主要内容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医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4. 深入推进文化育人。推进中华优秀传统文化教育，实施 “中华经典诵读工程”“中国传统节日振兴工程”，开展“礼敬中华优秀传统文化”“戏曲进校园”等文化建设活动，展示一批体育艺术文化成果，建设一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践行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微信公众号、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7. 切实强化管理育人。完善教育法律法规体系，加快制（修）订教育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物防技防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10. 积极优化组织育人。发挥各级党组织的育人保障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一批文明社团、文明班级、文明宿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w:t>
      </w:r>
      <w:r>
        <w:rPr>
          <w:rStyle w:val="5"/>
          <w:rFonts w:hint="eastAsia" w:ascii="仿宋_GB2312" w:hAnsi="仿宋_GB2312" w:eastAsia="仿宋_GB2312" w:cs="仿宋_GB2312"/>
          <w:i w:val="0"/>
          <w:caps w:val="0"/>
          <w:color w:val="4B4B4B"/>
          <w:spacing w:val="0"/>
          <w:sz w:val="28"/>
          <w:szCs w:val="28"/>
          <w:bdr w:val="none" w:color="auto" w:sz="0" w:space="0"/>
          <w:shd w:val="clear" w:fill="FFFFFF"/>
        </w:rPr>
        <w:t>四、实施保障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育人成效上，切实打通“三全育人”的最后一公里，形成可转化、可推广的一体化育人制度和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研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思政文库建设等工作，不断提高培训研修的覆盖面和受益率，推动理论研究和实践探索成果转化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　　4. 强化组织保障。成立高校思想政治工作委员会，加强工作统筹、决策咨询和评估督导。设立高校思想政治工作经费专项，保证《实施纲要》各项目顺利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i w:val="0"/>
          <w:caps w:val="0"/>
          <w:color w:val="4B4B4B"/>
          <w:spacing w:val="0"/>
          <w:sz w:val="28"/>
          <w:szCs w:val="28"/>
          <w:bdr w:val="none" w:color="auto" w:sz="0" w:space="0"/>
        </w:rPr>
      </w:pPr>
      <w:r>
        <w:rPr>
          <w:rFonts w:hint="eastAsia" w:ascii="仿宋_GB2312" w:hAnsi="仿宋_GB2312" w:eastAsia="仿宋_GB2312" w:cs="仿宋_GB2312"/>
          <w:b/>
          <w:i w:val="0"/>
          <w:caps w:val="0"/>
          <w:color w:val="4B4B4B"/>
          <w:spacing w:val="0"/>
          <w:sz w:val="28"/>
          <w:szCs w:val="28"/>
          <w:bdr w:val="none" w:color="auto" w:sz="0" w:space="0"/>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_GB2312" w:hAnsi="仿宋_GB2312" w:eastAsia="仿宋_GB2312" w:cs="仿宋_GB2312"/>
          <w:b/>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rPr>
        <w:t>《高校思想政治工作质量提升工程实施纲要》有关情况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教育部思想政治工作司 张东刚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各位记者朋友：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大家下午好！在举国上下深入学习贯彻党的十九大精神之际，在全国高校思想政治工作会议召开一周年之际，我们在这里召开新闻发布会，向各位媒体朋友介绍《高校思想政治工作质量提升工程实施纲要》，这本身也是教育部学习宣传贯彻党的十九大精神、书写教育“奋进之笔”的一个重要举措。非常感谢各位媒体界朋友一直以来对高校思政工作的关心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下面，我从《纲要》的出台背景、总体思路、主要内容、实施保障等四个方面，做简要介绍。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w:t>
      </w:r>
      <w:r>
        <w:rPr>
          <w:rStyle w:val="5"/>
          <w:rFonts w:hint="eastAsia" w:ascii="仿宋_GB2312" w:hAnsi="仿宋_GB2312" w:eastAsia="仿宋_GB2312" w:cs="仿宋_GB2312"/>
          <w:i w:val="0"/>
          <w:caps w:val="0"/>
          <w:color w:val="4B4B4B"/>
          <w:spacing w:val="0"/>
          <w:sz w:val="28"/>
          <w:szCs w:val="28"/>
          <w:bdr w:val="none" w:color="auto" w:sz="0" w:space="0"/>
        </w:rPr>
        <w:t>第一，《纲要》的出台背景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制定《实施纲要》，就是要以习近平新时代中国特色社会主义思想为指导，根据党的十九大精神提出的新任务新要求，进一步推动高校思想政治工作会议精神落地生根，大力提升高校思想政治工作质量。主要有以下三方面的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一是学习宣传贯彻党的十九大精神的需要。党的十九大深刻回答了新时代坚持和发展中国特色社会主义的一系列重大理论和实践问题，确立了习近平新时代中国特色社会主义思想，描绘了决胜全面建成小康社会、夺取新时代中国特色社会主义伟大胜利的宏伟蓝图，进一步指明了党和国家事业的前进方向。党的十九大强调，建设教育强国是中华民族伟大复兴的基础工程，必须把教育事业放在优先位置，办好人民满意的教育，号召广大青年在实现中国梦的生动实践中放飞青春梦想，在为人民利益的不懈奋斗中书写人生华章。这些重要论述和战略部署，为新时代高校思想政治工作指明了前进方向、提供了根本遵循。制定《实施纲要》，就是为了立足新时代，不忘教育强国之初心、牢记民族复兴之使命，不忘立德树人之初心、牢记人才培养之使命，自觉用习近平新时代中国特色社会主义思想武装头脑、指导实践，坚持把立德树人作为中心环节，全面提高人才培养能力，深入推进高校思想政治工作领域综合改革，着力培养德智体美全面发展的社会主义建设者和接班人，着力培养担当民族复兴大任的时代新人，为实现“两个一百年”奋斗目标、实现中华民族伟大复兴的中国梦提供强大的人才保障和智力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二是把贯彻落实全国高校思想政治工作会议精神进一步引向深入的需要。一年来，各有关部门、各地各高校深入学习领会习近平总书记重要讲话精神，在旗帜鲜明讲政治上当标杆，在强化落实、落地见效上下功夫，召开专门会议部署，出台了实施方案和配套文件，加强工作指导和督查。教育部作为贯彻落实全国高校思政会精神的重要部门，部党组高度重视、认真落实会议精神和中央部署，进行超前化部署，实施清单化管理，着力机制化推进，推动绩效化评估，强化学理化支撑，开展品牌化营造，加强督导化检查，切实推动高校思政会精神落地生根、落地有声。一是深入开展学习调研。会议召开前夕，教育部所有党组成员就分赴各省（区市），分片区开展高校思政工作专题调研。会后，教育部党组书记、部长陈宝生第一时间主持召开党组会进行集体学习，亲力亲为抓落实，到全国31个省（区市）开展高校思政工作专项督导调研，实现全覆盖。对机关直属单位干部和各地各高校党委负责同志，开展全员轮训，推动层层深入学习。二是制订出台实施方案。梳理形成9大类108项任务清单。制定印发一系列配套文件。目前，《普通高校辅导员队伍建设规定》（教育部43号令）《高校马克思主义学院建设标准》《加强高校教师党支部建设的意见》《普通高等学校本科专业类教学质量国家标准》等系列文件已经相继印发，相关文件将陆续出台。三是完善工作体制机制。深入推动构建各部门统筹联络机制、部内各司局统筹协调机制、战线统筹推动机制，形成了上下联动、同频共振、齐抓共管的工作合力。四是聚焦突破重点难点。聚焦薄弱环节、重点难点和普遍性问题，主动打好打赢高校党的领导、基层党建和思想政治理论课“三大战役”，扭住不放啃下教师思政、课程思政、网络思政“三块硬骨头”。比如，将2017年确定为“思政课教学质量年”，组织200名知名专家旁听思政课3000堂。再比如，遴选培训1000名优秀辅导员开展十九大精神全国高校巡讲和网络巡礼，推动十九大精神学习宣传全覆盖。总体上看，从中央到地方，对高校思想政治工作的重要性认识不断深化，工作措施针对性不断增强，全社会关心关注高校思政工作的态势不断向好，氛围前所未有。我们今天印发《实施纲要》，就是要在前期工作基础上，根据十九大精神的新要求，按照习近平总书记提出的“强化基础，抓住重点，建立规范，落实责任”的十六字方针，不断完善工作标准，健全制度体系，强化评价激励，提升育人实效，深化知识教育、能力培养和价值引领的有机结合，着力培养担当民族复兴大任的时代新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三是解决高校思想政治工作发展不平衡不充分问题的需要。当前，高校思想政治工作中还存在一些突出问题和薄弱环节，也面临发展不平衡不充分的问题。比如，不同区域、不同类型高校、不同学段、不同学科、不同专业之间的不平衡问题，教师思政有待进一步加强、基层党建有待进一步完善、全员全过程全方位育人格局还未完全形成等不充分问题。这些问题，迫切需要我们从体制机制、育人理念、教育方式、队伍建设、条件保障等方面进行系统设计，坚持育人为本、坚持改革创新，抓制度完善，抓标准健全，抓关键环节，抓全面统筹，明确“项目书”，绘制“工程图”，系统化构建“全员全过程全方位育人”长效机制，努力开创新时代高校思想政治工作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w:t>
      </w:r>
      <w:r>
        <w:rPr>
          <w:rStyle w:val="5"/>
          <w:rFonts w:hint="eastAsia" w:ascii="仿宋_GB2312" w:hAnsi="仿宋_GB2312" w:eastAsia="仿宋_GB2312" w:cs="仿宋_GB2312"/>
          <w:i w:val="0"/>
          <w:caps w:val="0"/>
          <w:color w:val="4B4B4B"/>
          <w:spacing w:val="0"/>
          <w:sz w:val="28"/>
          <w:szCs w:val="28"/>
          <w:bdr w:val="none" w:color="auto" w:sz="0" w:space="0"/>
        </w:rPr>
        <w:t>第二，《纲要》的总体思路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实施纲要》是质量提升工程的顶层设计，也是高校思想政治工作创新发展的施工蓝图，其总体思路是聚焦短板弱项，坚持把破解高校思想政治工作不平衡不充分问题作为目标指向，着力构建一体化育人体系，打通育人最后一公里。一体化育人，就是要全面统筹办学治校各领域、教育教学各环节、人才培养各方面的育人资源和育人力量，从体制机制完善、项目带动引领、队伍配齐建强、组织条件保障等方面进行系统设计，从宏观、中观、微观各个层面一体化构建育人工作体系，实现各项育人工作的协同协作、同向同行、互联互通。打通最后一公里，就是要通过挖掘各群体、各岗位的育人元素，并作为职责要求和考核内容融入整体制度设计和具体操作环节，着力打通高校思想政治工作存在的盲区、断点，真正把各项工作的重音和目标落在育人效果上，切实做足育人大文章，唱响育人最强音，使高校思想政治工作更好地适应和满足学生成长诉求、时代发展要求、社会进步需求，不断提升工作科学化水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w:t>
      </w:r>
      <w:r>
        <w:rPr>
          <w:rStyle w:val="5"/>
          <w:rFonts w:hint="eastAsia" w:ascii="仿宋_GB2312" w:hAnsi="仿宋_GB2312" w:eastAsia="仿宋_GB2312" w:cs="仿宋_GB2312"/>
          <w:i w:val="0"/>
          <w:caps w:val="0"/>
          <w:color w:val="4B4B4B"/>
          <w:spacing w:val="0"/>
          <w:sz w:val="28"/>
          <w:szCs w:val="28"/>
          <w:bdr w:val="none" w:color="auto" w:sz="0" w:space="0"/>
        </w:rPr>
        <w:t>第三，《纲要》的主要内容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纲要》分为目标原则、基本任务、主要内容、实施保障等4个部分。其中，最核心内容是第三部分，详细规划了课程、科研、实践、文化、网络、心理、管理、服务、资助、组织等“十大育人”体系的实施内容、载体、路径和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一是统筹推进课程育人。深入推动习近平新时代中国特色社会主义思想进教材、进课堂、进头脑，大力推动以“课程思政”为目标的课堂教学改革，优化课程设置，修订专业教材，完善教学设计，加强教学管理，梳理各门课程所蕴含的思想政治教育元素和所承载的思想政治教育功能，融入课堂教学各环节，实现思想政治教育与知识体系教育的有机统一。培育选树一批“学科育人示范课程”，建立一批“课程思政研究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二是着力加强科研育人。发挥科研育人功能，优化科研环节和程序，完善科研评价标准，构建集教育、预防、监督、惩治于一体的学术诚信体系，健全优秀成果评选推广机制，实施科研创新团队培育支持计划、科教协同育人计划、产学研合作协同育人计划，培养选树一批科研育人示范项目、示范团队。引导师生树立正确的政治方向、价值取向、学术导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三是扎实推动实践育人。坚持理论教育与实践养成相结合，整合各类实践资源，构建“党委统筹部署、政府扎实推动、社会广泛参与、高校着力实施”的实践育人协同体系，开展“牢记时代使命，书写人生华章”“百万师生追寻习近平总书记成长足迹”“百万师生重走复兴之路”“百万师生‘一带一路’社会实践专项行动”等项目，丰富实践内容，创新实践形式，拓展实践平台，教育引导师生在亲身参与中增强实践能力、树立家国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四是深入推进文化育人。就是发挥中国特色社会主义文化育人功能，注重以文化人以文育人，深入开展中华优秀传统文化、革命文化、社会主义先进文化教育，践行和弘扬社会主义核心价值观，开展“传承红色基因、担当复兴重任”等活动，实施“高校原创文化经典推广行动计划”，开展文明校园创建，优化校风学风，培育大学精神，建设优美环境，滋养师生心灵、涵育师生品行、引领社会风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五是创新推动网络育人。大力推进网络教育，拓展网络平台，建设高校思想政治工作网，推动“易班”和中国大学生在线全国共建，编制《高校师生网络素养指南》，建立网络文化成果评价认证体系，实施“网络教育名师培育支持计划”“校园好网民培养选树计划”，引导师生强化网络意识，提升网络文明素养，创作网络文化产品，传播主旋律、弘扬正能量，守护好网络精神家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六是大力促进心理育人。坚持育心与育德相结合，深入构建教育教学、实践活动、咨询服务、预防干预、平台保障“五位一体”的心理健康教育工作格局。把心理健康教育课程纳入学校整体教学计划，按照师生比不低于1：4000配备心理健康教育专业教师，建立学校、院系、班级、宿舍“四级”预警防控体系，研制高校师生心理健康教育指导意见，培育建设一批“高校心理健康教育示范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七是切实强化管理育人。加强教育立法，加强法治教育，强化科学管理对道德涵育的保障功能，大力营造治理有方、管理到位、风清气正的育人环境。健全依法治校、管理育人制度体系，制定管理干部培训五年规划，严把教师聘用、人才引进政治考核关，把育人功能发挥纳入管理岗位考核评价范围，培育一批“管理育人示范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八是不断深化服务育人。把解决实际问题与解决思想问题结合起来，提供靶向服务，增强供给能力，在关心人、帮助人、服务人中教育人、引导人。充分发挥后勤保障、图书资料、医疗卫生、安全保卫等各类服务岗位的育人功能，落实服务目标责任制，加强监督考核，选树服务育人先进典型，培育一批高校“服务育人示范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九是全面推进资助育人。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着力培养受助学生自立自强、诚实守信、知恩感恩、勇于担当的良好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十是积极优化组织育人。把组织建设与教育引领结合起来，强化高校各类组织的育人职责。启动实施高校党建工作评估，实施“高校基层党建对标争先计划”，开展“不忘初心、牢记使命”主题教育，遴选培育全国百个院（系）党建工作标杆，培育建设一批先进基层党组织，培养选树一批优秀共产党员、优秀党务工作者，推选展示一批党的建设优秀工作案例，培育建设一批文明社团、文明班级、文明宿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最后，我再介绍一下《纲要》的实施保障。总的来说有四个方面。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一是强化改革驱动。主要是要推动开展“三全育人”综合改革，着力建设一批“三全育人”示范区和示范校。在省级层面，整合育人资源，带动支持在本地区打造“三全育人共同体”，形成学校、家庭和社会教育有机结合的协同育人机制。在学校层面，系统梳理归纳各个群体、各个岗位的育人元素，并作为职责要求和考核内容融入整体制度设计和具体操作环节，形成可转化、可推广的一体化育人制度和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二是搭建工作平台。主要是要建设三大中心群，一个是建设一批高校思想政治工作创新发展中心，推动开展党的建设、思想政治教育、意识形态工作、维护安全稳定等方面的理论创新和实践探索。第二个是建设一批省级高校网络思想政治工作中心，推动各地整合网络建设管理资源，开展网络意识形态研判分析、网络舆情研究引导等工作。第三个是建设一批高校思想政治工作队伍培训研修中心，统筹开展线上线下培训、高级访问研修、学历学位教育、课程体系研发、思政文库建设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三是建强工作队伍。针对所有教师，完善教师评聘和考核机制，在教学评价、职务（职称）评聘、评优奖励中，把思想政治表现和育人功能发挥作为首要指标。针对高校思政和党务工作队伍，加大培养培训、访学研修、学位提升、项目支持力度，在“长江学者奖励计划”中，加大对思政相关领域高层次人才倾斜支持力度，实施“高校思想政治工作中青年杰出人才支持计划”，培育一批高校思政工作精品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四是强化组织保障。就是要成立高校思想政治工作委员会，设立高校思想政治工作经费专项，健全高校思想政治工作质量评价机制，研究制定评价指标体系，强化高校思政工作督导考核等。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B4B4B"/>
          <w:spacing w:val="0"/>
          <w:sz w:val="28"/>
          <w:szCs w:val="28"/>
          <w:bdr w:val="none" w:color="auto" w:sz="0" w:space="0"/>
        </w:rPr>
        <w:t>　　我就介绍这些。谢谢大家。</w:t>
      </w:r>
    </w:p>
    <w:p>
      <w:pPr>
        <w:keepNext w:val="0"/>
        <w:keepLines w:val="0"/>
        <w:pageBreakBefore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83B9E"/>
    <w:rsid w:val="15583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2019-12-30T11:03:00Z</dcterms:created>
  <dc:creator>宋文杰</dc:creator>
  <cp:lastModifiedBy>宋文杰</cp:lastModifiedBy>
  <dcterms:modified xsi:type="dcterms:W3CDTF">2019-12-30T11:08:17Z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